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5141" w14:textId="77777777" w:rsidR="002D0490" w:rsidRDefault="002D0490" w:rsidP="00D27D45">
      <w:pPr>
        <w:pStyle w:val="BodyText"/>
        <w:ind w:left="3169"/>
        <w:rPr>
          <w:rFonts w:ascii="Times New Roman"/>
          <w:sz w:val="20"/>
        </w:rPr>
      </w:pPr>
    </w:p>
    <w:p w14:paraId="1E90D362" w14:textId="2DB8546B" w:rsidR="002D0490" w:rsidRDefault="004206C2" w:rsidP="00D27D45">
      <w:pPr>
        <w:pStyle w:val="BodyText"/>
        <w:ind w:left="3169"/>
        <w:rPr>
          <w:rFonts w:ascii="Times New Roman"/>
          <w:sz w:val="20"/>
        </w:rPr>
      </w:pPr>
      <w:r>
        <w:rPr>
          <w:rFonts w:ascii="Times New Roman"/>
          <w:noProof/>
          <w:sz w:val="20"/>
        </w:rPr>
        <w:drawing>
          <wp:anchor distT="0" distB="0" distL="114300" distR="114300" simplePos="0" relativeHeight="251658240" behindDoc="0" locked="0" layoutInCell="1" allowOverlap="1" wp14:anchorId="5C7C4AFD" wp14:editId="227243DB">
            <wp:simplePos x="0" y="0"/>
            <wp:positionH relativeFrom="column">
              <wp:posOffset>1416050</wp:posOffset>
            </wp:positionH>
            <wp:positionV relativeFrom="page">
              <wp:posOffset>581025</wp:posOffset>
            </wp:positionV>
            <wp:extent cx="2971800" cy="942975"/>
            <wp:effectExtent l="0" t="0" r="0"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942975"/>
                    </a:xfrm>
                    <a:prstGeom prst="rect">
                      <a:avLst/>
                    </a:prstGeom>
                  </pic:spPr>
                </pic:pic>
              </a:graphicData>
            </a:graphic>
          </wp:anchor>
        </w:drawing>
      </w:r>
    </w:p>
    <w:p w14:paraId="5C7C4AE1" w14:textId="12A06110" w:rsidR="00483742" w:rsidRDefault="00483742" w:rsidP="00D27D45">
      <w:pPr>
        <w:pStyle w:val="BodyText"/>
        <w:ind w:left="3169"/>
        <w:rPr>
          <w:rFonts w:ascii="Times New Roman"/>
          <w:sz w:val="20"/>
        </w:rPr>
      </w:pPr>
    </w:p>
    <w:p w14:paraId="5C7C4AE2" w14:textId="77777777" w:rsidR="00483742" w:rsidRDefault="00483742">
      <w:pPr>
        <w:pStyle w:val="BodyText"/>
        <w:spacing w:before="7"/>
        <w:rPr>
          <w:rFonts w:ascii="Times New Roman"/>
          <w:sz w:val="19"/>
        </w:rPr>
      </w:pPr>
    </w:p>
    <w:p w14:paraId="619A97B5" w14:textId="77777777" w:rsidR="004206C2" w:rsidRDefault="004206C2">
      <w:pPr>
        <w:pStyle w:val="Heading2"/>
        <w:spacing w:line="294" w:lineRule="exact"/>
        <w:rPr>
          <w:color w:val="002060"/>
          <w:sz w:val="32"/>
          <w:szCs w:val="32"/>
        </w:rPr>
      </w:pPr>
    </w:p>
    <w:p w14:paraId="57157EE3" w14:textId="77777777" w:rsidR="004206C2" w:rsidRDefault="004206C2">
      <w:pPr>
        <w:pStyle w:val="Heading2"/>
        <w:spacing w:line="294" w:lineRule="exact"/>
        <w:rPr>
          <w:color w:val="002060"/>
          <w:sz w:val="32"/>
          <w:szCs w:val="32"/>
        </w:rPr>
      </w:pPr>
    </w:p>
    <w:p w14:paraId="305AE89D" w14:textId="77777777" w:rsidR="004206C2" w:rsidRDefault="004206C2">
      <w:pPr>
        <w:pStyle w:val="Heading2"/>
        <w:spacing w:line="294" w:lineRule="exact"/>
        <w:rPr>
          <w:color w:val="002060"/>
          <w:sz w:val="32"/>
          <w:szCs w:val="32"/>
        </w:rPr>
      </w:pPr>
    </w:p>
    <w:p w14:paraId="542AC296" w14:textId="07360CC4" w:rsidR="004206C2" w:rsidRDefault="00ED324B" w:rsidP="004206C2">
      <w:pPr>
        <w:pStyle w:val="Heading2"/>
        <w:spacing w:line="294" w:lineRule="exact"/>
        <w:rPr>
          <w:b w:val="0"/>
          <w:color w:val="002060"/>
          <w:sz w:val="32"/>
          <w:szCs w:val="32"/>
        </w:rPr>
      </w:pPr>
      <w:r w:rsidRPr="004206C2">
        <w:rPr>
          <w:color w:val="002060"/>
          <w:sz w:val="32"/>
          <w:szCs w:val="32"/>
        </w:rPr>
        <w:t>CALL FOR ENTRIES</w:t>
      </w:r>
      <w:r w:rsidR="004206C2">
        <w:rPr>
          <w:color w:val="002060"/>
          <w:sz w:val="32"/>
          <w:szCs w:val="32"/>
        </w:rPr>
        <w:t xml:space="preserve"> - </w:t>
      </w:r>
      <w:r w:rsidR="00B106E3" w:rsidRPr="004206C2">
        <w:rPr>
          <w:color w:val="002060"/>
          <w:sz w:val="32"/>
          <w:szCs w:val="32"/>
        </w:rPr>
        <w:t xml:space="preserve">PCPA </w:t>
      </w:r>
      <w:r w:rsidR="004206C2" w:rsidRPr="004206C2">
        <w:rPr>
          <w:color w:val="002060"/>
          <w:sz w:val="32"/>
          <w:szCs w:val="32"/>
        </w:rPr>
        <w:t>Awards</w:t>
      </w:r>
      <w:r w:rsidR="004206C2" w:rsidRPr="004206C2">
        <w:rPr>
          <w:b w:val="0"/>
          <w:color w:val="002060"/>
          <w:sz w:val="32"/>
          <w:szCs w:val="32"/>
        </w:rPr>
        <w:t xml:space="preserve"> </w:t>
      </w:r>
      <w:r w:rsidR="004206C2" w:rsidRPr="004206C2">
        <w:rPr>
          <w:bCs w:val="0"/>
          <w:color w:val="002060"/>
          <w:sz w:val="32"/>
          <w:szCs w:val="32"/>
        </w:rPr>
        <w:t>2020</w:t>
      </w:r>
    </w:p>
    <w:p w14:paraId="48DCD528" w14:textId="3258664B" w:rsidR="00B106E3" w:rsidRPr="004206C2" w:rsidRDefault="00B106E3" w:rsidP="004206C2">
      <w:pPr>
        <w:ind w:left="720" w:right="845"/>
        <w:jc w:val="center"/>
        <w:rPr>
          <w:b/>
          <w:color w:val="002060"/>
          <w:sz w:val="32"/>
          <w:szCs w:val="32"/>
        </w:rPr>
      </w:pPr>
      <w:r w:rsidRPr="004206C2">
        <w:rPr>
          <w:b/>
          <w:color w:val="002060"/>
          <w:sz w:val="32"/>
          <w:szCs w:val="32"/>
        </w:rPr>
        <w:t>Excellence in General Practice Pharmacy</w:t>
      </w:r>
    </w:p>
    <w:p w14:paraId="5D4871E7" w14:textId="77777777" w:rsidR="002D0490" w:rsidRPr="00D27D45" w:rsidRDefault="002D0490">
      <w:pPr>
        <w:pStyle w:val="Heading2"/>
        <w:spacing w:line="294" w:lineRule="exact"/>
        <w:rPr>
          <w:color w:val="002060"/>
        </w:rPr>
      </w:pPr>
    </w:p>
    <w:p w14:paraId="5C7C4AE4" w14:textId="3F4689B4" w:rsidR="00483742" w:rsidRDefault="00ED324B">
      <w:pPr>
        <w:pStyle w:val="BodyText"/>
        <w:ind w:left="100" w:right="117"/>
        <w:jc w:val="both"/>
        <w:rPr>
          <w:color w:val="002060"/>
        </w:rPr>
      </w:pPr>
      <w:r w:rsidRPr="00D27D45">
        <w:rPr>
          <w:color w:val="002060"/>
        </w:rPr>
        <w:t xml:space="preserve">The PCPA Awards are designed to </w:t>
      </w:r>
      <w:r w:rsidR="00C960FF" w:rsidRPr="00D27D45">
        <w:rPr>
          <w:color w:val="002060"/>
        </w:rPr>
        <w:t>recognize</w:t>
      </w:r>
      <w:r w:rsidRPr="00D27D45">
        <w:rPr>
          <w:color w:val="002060"/>
        </w:rPr>
        <w:t xml:space="preserve">, highlight, and reward the hard work and innovation that gets carried out every day in all areas of General Practice Pharmacy Care across the UK. </w:t>
      </w:r>
      <w:r w:rsidRPr="00D27D45">
        <w:rPr>
          <w:color w:val="002060"/>
          <w:spacing w:val="2"/>
        </w:rPr>
        <w:t xml:space="preserve">It </w:t>
      </w:r>
      <w:r w:rsidRPr="00D27D45">
        <w:rPr>
          <w:color w:val="002060"/>
        </w:rPr>
        <w:t xml:space="preserve">is </w:t>
      </w:r>
      <w:r w:rsidR="00C960FF" w:rsidRPr="00D27D45">
        <w:rPr>
          <w:color w:val="002060"/>
        </w:rPr>
        <w:t>recognized</w:t>
      </w:r>
      <w:r w:rsidRPr="00D27D45">
        <w:rPr>
          <w:color w:val="002060"/>
        </w:rPr>
        <w:t xml:space="preserve"> that there are many other awards specifically</w:t>
      </w:r>
      <w:r w:rsidRPr="00D27D45">
        <w:rPr>
          <w:color w:val="002060"/>
          <w:spacing w:val="-8"/>
        </w:rPr>
        <w:t xml:space="preserve"> </w:t>
      </w:r>
      <w:r w:rsidRPr="00D27D45">
        <w:rPr>
          <w:color w:val="002060"/>
        </w:rPr>
        <w:t>for</w:t>
      </w:r>
      <w:r w:rsidRPr="00D27D45">
        <w:rPr>
          <w:color w:val="002060"/>
          <w:spacing w:val="-7"/>
        </w:rPr>
        <w:t xml:space="preserve"> </w:t>
      </w:r>
      <w:r w:rsidRPr="00D27D45">
        <w:rPr>
          <w:color w:val="002060"/>
        </w:rPr>
        <w:t>our</w:t>
      </w:r>
      <w:r w:rsidRPr="00D27D45">
        <w:rPr>
          <w:color w:val="002060"/>
          <w:spacing w:val="-6"/>
        </w:rPr>
        <w:t xml:space="preserve"> </w:t>
      </w:r>
      <w:r w:rsidRPr="00D27D45">
        <w:rPr>
          <w:color w:val="002060"/>
        </w:rPr>
        <w:t>colleagues</w:t>
      </w:r>
      <w:r w:rsidRPr="00D27D45">
        <w:rPr>
          <w:color w:val="002060"/>
          <w:spacing w:val="-6"/>
        </w:rPr>
        <w:t xml:space="preserve"> </w:t>
      </w:r>
      <w:r w:rsidRPr="00D27D45">
        <w:rPr>
          <w:color w:val="002060"/>
        </w:rPr>
        <w:t>in</w:t>
      </w:r>
      <w:r w:rsidRPr="00D27D45">
        <w:rPr>
          <w:color w:val="002060"/>
          <w:spacing w:val="-7"/>
        </w:rPr>
        <w:t xml:space="preserve"> </w:t>
      </w:r>
      <w:r w:rsidRPr="00D27D45">
        <w:rPr>
          <w:color w:val="002060"/>
        </w:rPr>
        <w:t>Community</w:t>
      </w:r>
      <w:r w:rsidRPr="00D27D45">
        <w:rPr>
          <w:color w:val="002060"/>
          <w:spacing w:val="-8"/>
        </w:rPr>
        <w:t xml:space="preserve"> </w:t>
      </w:r>
      <w:r w:rsidRPr="00D27D45">
        <w:rPr>
          <w:color w:val="002060"/>
        </w:rPr>
        <w:t>Pharmacy.</w:t>
      </w:r>
      <w:r w:rsidRPr="00D27D45">
        <w:rPr>
          <w:color w:val="002060"/>
          <w:spacing w:val="-8"/>
        </w:rPr>
        <w:t xml:space="preserve"> </w:t>
      </w:r>
      <w:r w:rsidR="00C960FF" w:rsidRPr="00D27D45">
        <w:rPr>
          <w:color w:val="002060"/>
        </w:rPr>
        <w:t>T</w:t>
      </w:r>
      <w:r w:rsidRPr="00D27D45">
        <w:rPr>
          <w:color w:val="002060"/>
        </w:rPr>
        <w:t>hese</w:t>
      </w:r>
      <w:r w:rsidRPr="00D27D45">
        <w:rPr>
          <w:color w:val="002060"/>
          <w:spacing w:val="-7"/>
        </w:rPr>
        <w:t xml:space="preserve"> </w:t>
      </w:r>
      <w:r w:rsidRPr="00D27D45">
        <w:rPr>
          <w:color w:val="002060"/>
        </w:rPr>
        <w:t>awards</w:t>
      </w:r>
      <w:r w:rsidRPr="00D27D45">
        <w:rPr>
          <w:color w:val="002060"/>
          <w:spacing w:val="-7"/>
        </w:rPr>
        <w:t xml:space="preserve"> </w:t>
      </w:r>
      <w:r w:rsidRPr="00D27D45">
        <w:rPr>
          <w:color w:val="002060"/>
        </w:rPr>
        <w:t>are</w:t>
      </w:r>
      <w:r w:rsidRPr="00D27D45">
        <w:rPr>
          <w:color w:val="002060"/>
          <w:spacing w:val="-7"/>
        </w:rPr>
        <w:t xml:space="preserve"> </w:t>
      </w:r>
      <w:r w:rsidRPr="00D27D45">
        <w:rPr>
          <w:color w:val="002060"/>
        </w:rPr>
        <w:t>focused on pharmacists &amp; their teams working with or for General</w:t>
      </w:r>
      <w:r w:rsidRPr="00D27D45">
        <w:rPr>
          <w:color w:val="002060"/>
          <w:spacing w:val="-21"/>
        </w:rPr>
        <w:t xml:space="preserve"> </w:t>
      </w:r>
      <w:r w:rsidRPr="00D27D45">
        <w:rPr>
          <w:color w:val="002060"/>
        </w:rPr>
        <w:t>Practice.</w:t>
      </w:r>
    </w:p>
    <w:p w14:paraId="101D8F9E" w14:textId="77777777" w:rsidR="002D0490" w:rsidRPr="00D27D45" w:rsidRDefault="002D0490">
      <w:pPr>
        <w:pStyle w:val="BodyText"/>
        <w:ind w:left="100" w:right="117"/>
        <w:jc w:val="both"/>
        <w:rPr>
          <w:color w:val="002060"/>
        </w:rPr>
      </w:pPr>
    </w:p>
    <w:p w14:paraId="5C7C4AE6" w14:textId="77777777" w:rsidR="00483742" w:rsidRPr="0081390D" w:rsidRDefault="00ED324B" w:rsidP="002D0490">
      <w:pPr>
        <w:pStyle w:val="Heading1"/>
        <w:spacing w:before="1"/>
        <w:ind w:left="0" w:right="841" w:firstLine="0"/>
        <w:rPr>
          <w:color w:val="002060"/>
          <w:sz w:val="32"/>
          <w:szCs w:val="32"/>
        </w:rPr>
      </w:pPr>
      <w:r w:rsidRPr="0081390D">
        <w:rPr>
          <w:color w:val="002060"/>
          <w:sz w:val="32"/>
          <w:szCs w:val="32"/>
        </w:rPr>
        <w:t>Categories:</w:t>
      </w:r>
    </w:p>
    <w:p w14:paraId="5990BC1C" w14:textId="1198CFE3" w:rsidR="006B199F" w:rsidRPr="0081390D" w:rsidRDefault="00ED324B" w:rsidP="0081390D">
      <w:pPr>
        <w:spacing w:before="295"/>
        <w:ind w:left="720" w:right="845"/>
        <w:rPr>
          <w:b/>
          <w:color w:val="002060"/>
          <w:sz w:val="28"/>
          <w:szCs w:val="28"/>
        </w:rPr>
      </w:pPr>
      <w:r w:rsidRPr="0081390D">
        <w:rPr>
          <w:b/>
          <w:color w:val="002060"/>
          <w:sz w:val="28"/>
          <w:szCs w:val="28"/>
        </w:rPr>
        <w:t>PCPA Excellence in General Practice Pharmacy Awards</w:t>
      </w:r>
    </w:p>
    <w:p w14:paraId="5C7C4AE8" w14:textId="77777777" w:rsidR="00483742" w:rsidRPr="002D0490" w:rsidRDefault="00483742" w:rsidP="002D0490">
      <w:pPr>
        <w:pStyle w:val="BodyText"/>
        <w:rPr>
          <w:b/>
          <w:color w:val="002060"/>
          <w:sz w:val="28"/>
          <w:szCs w:val="28"/>
        </w:rPr>
      </w:pPr>
    </w:p>
    <w:p w14:paraId="5C7C4AE9" w14:textId="11A4C6A4" w:rsidR="00483742" w:rsidRDefault="00ED324B" w:rsidP="0081390D">
      <w:pPr>
        <w:pStyle w:val="ListParagraph"/>
        <w:numPr>
          <w:ilvl w:val="0"/>
          <w:numId w:val="2"/>
        </w:numPr>
        <w:tabs>
          <w:tab w:val="left" w:pos="1715"/>
        </w:tabs>
        <w:jc w:val="center"/>
        <w:rPr>
          <w:b/>
          <w:color w:val="002060"/>
          <w:sz w:val="28"/>
          <w:szCs w:val="28"/>
        </w:rPr>
      </w:pPr>
      <w:r w:rsidRPr="002D0490">
        <w:rPr>
          <w:b/>
          <w:color w:val="002060"/>
          <w:sz w:val="28"/>
          <w:szCs w:val="28"/>
        </w:rPr>
        <w:t>General Practice Pharmacist of the Year</w:t>
      </w:r>
      <w:r w:rsidRPr="002D0490">
        <w:rPr>
          <w:b/>
          <w:color w:val="002060"/>
          <w:spacing w:val="-16"/>
          <w:sz w:val="28"/>
          <w:szCs w:val="28"/>
        </w:rPr>
        <w:t xml:space="preserve"> </w:t>
      </w:r>
      <w:r w:rsidRPr="002D0490">
        <w:rPr>
          <w:b/>
          <w:color w:val="002060"/>
          <w:sz w:val="28"/>
          <w:szCs w:val="28"/>
        </w:rPr>
        <w:t>20</w:t>
      </w:r>
      <w:r w:rsidR="00D27D45" w:rsidRPr="002D0490">
        <w:rPr>
          <w:b/>
          <w:color w:val="002060"/>
          <w:sz w:val="28"/>
          <w:szCs w:val="28"/>
        </w:rPr>
        <w:t>20</w:t>
      </w:r>
      <w:r w:rsidR="006F64A2">
        <w:rPr>
          <w:b/>
          <w:color w:val="002060"/>
          <w:sz w:val="28"/>
          <w:szCs w:val="28"/>
        </w:rPr>
        <w:t xml:space="preserve">  </w:t>
      </w:r>
    </w:p>
    <w:p w14:paraId="5B56EBA7" w14:textId="77777777" w:rsidR="002D0490" w:rsidRPr="002D0490" w:rsidRDefault="002D0490" w:rsidP="0081390D">
      <w:pPr>
        <w:pStyle w:val="ListParagraph"/>
        <w:jc w:val="center"/>
        <w:rPr>
          <w:b/>
          <w:color w:val="002060"/>
          <w:sz w:val="28"/>
          <w:szCs w:val="28"/>
        </w:rPr>
      </w:pPr>
    </w:p>
    <w:p w14:paraId="5C7C4AEB" w14:textId="771A80B9" w:rsidR="00483742" w:rsidRPr="002D0490" w:rsidRDefault="00ED324B" w:rsidP="0081390D">
      <w:pPr>
        <w:pStyle w:val="ListParagraph"/>
        <w:numPr>
          <w:ilvl w:val="0"/>
          <w:numId w:val="2"/>
        </w:numPr>
        <w:tabs>
          <w:tab w:val="left" w:pos="1715"/>
        </w:tabs>
        <w:jc w:val="center"/>
        <w:rPr>
          <w:b/>
          <w:color w:val="002060"/>
          <w:sz w:val="28"/>
          <w:szCs w:val="28"/>
        </w:rPr>
      </w:pPr>
      <w:r w:rsidRPr="002D0490">
        <w:rPr>
          <w:b/>
          <w:color w:val="002060"/>
          <w:sz w:val="28"/>
          <w:szCs w:val="28"/>
        </w:rPr>
        <w:t>Primary Care Pharmacy Team of the Year</w:t>
      </w:r>
      <w:r w:rsidRPr="002D0490">
        <w:rPr>
          <w:b/>
          <w:color w:val="002060"/>
          <w:spacing w:val="-16"/>
          <w:sz w:val="28"/>
          <w:szCs w:val="28"/>
        </w:rPr>
        <w:t xml:space="preserve"> </w:t>
      </w:r>
      <w:r w:rsidRPr="002D0490">
        <w:rPr>
          <w:b/>
          <w:color w:val="002060"/>
          <w:sz w:val="28"/>
          <w:szCs w:val="28"/>
        </w:rPr>
        <w:t>20</w:t>
      </w:r>
      <w:r w:rsidR="00D27D45" w:rsidRPr="002D0490">
        <w:rPr>
          <w:b/>
          <w:color w:val="002060"/>
          <w:sz w:val="28"/>
          <w:szCs w:val="28"/>
        </w:rPr>
        <w:t>20</w:t>
      </w:r>
    </w:p>
    <w:p w14:paraId="15C83121" w14:textId="1D120629" w:rsidR="002D0490" w:rsidRPr="00B106E3" w:rsidRDefault="00B106E3" w:rsidP="00B106E3">
      <w:pPr>
        <w:spacing w:before="295"/>
        <w:ind w:right="845"/>
        <w:jc w:val="center"/>
        <w:rPr>
          <w:bCs/>
          <w:color w:val="002060"/>
          <w:sz w:val="28"/>
          <w:szCs w:val="28"/>
        </w:rPr>
      </w:pPr>
      <w:r w:rsidRPr="00B106E3">
        <w:rPr>
          <w:bCs/>
          <w:color w:val="002060"/>
          <w:sz w:val="28"/>
          <w:szCs w:val="28"/>
        </w:rPr>
        <w:t>In association with</w:t>
      </w:r>
      <w:r w:rsidR="002D0490" w:rsidRPr="00B106E3">
        <w:rPr>
          <w:bCs/>
          <w:color w:val="002060"/>
          <w:sz w:val="28"/>
          <w:szCs w:val="28"/>
        </w:rPr>
        <w:t xml:space="preserve"> GSK</w:t>
      </w:r>
    </w:p>
    <w:p w14:paraId="01FB03AA" w14:textId="0727CDE2" w:rsidR="002D0490" w:rsidRDefault="00B106E3" w:rsidP="0081390D">
      <w:pPr>
        <w:shd w:val="clear" w:color="auto" w:fill="FFFFFF"/>
        <w:spacing w:after="240"/>
        <w:jc w:val="center"/>
        <w:rPr>
          <w:rFonts w:cs="PT Sans"/>
          <w:color w:val="17365D"/>
          <w:sz w:val="28"/>
          <w:szCs w:val="28"/>
          <w:lang w:eastAsia="ja-JP"/>
        </w:rPr>
      </w:pPr>
      <w:r>
        <w:rPr>
          <w:rFonts w:cs="PT Sans"/>
          <w:noProof/>
          <w:color w:val="17365D"/>
          <w:sz w:val="28"/>
          <w:szCs w:val="28"/>
          <w:lang w:eastAsia="ja-JP"/>
        </w:rPr>
        <w:drawing>
          <wp:inline distT="0" distB="0" distL="0" distR="0" wp14:anchorId="319BC871" wp14:editId="47D92BD1">
            <wp:extent cx="809767" cy="714375"/>
            <wp:effectExtent l="0" t="0" r="9525"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791" cy="721454"/>
                    </a:xfrm>
                    <a:prstGeom prst="rect">
                      <a:avLst/>
                    </a:prstGeom>
                  </pic:spPr>
                </pic:pic>
              </a:graphicData>
            </a:graphic>
          </wp:inline>
        </w:drawing>
      </w:r>
    </w:p>
    <w:p w14:paraId="7D6170B8" w14:textId="50032C15" w:rsidR="003313A9" w:rsidRDefault="003313A9" w:rsidP="0081390D">
      <w:pPr>
        <w:pStyle w:val="ListParagraph"/>
        <w:numPr>
          <w:ilvl w:val="0"/>
          <w:numId w:val="3"/>
        </w:numPr>
        <w:shd w:val="clear" w:color="auto" w:fill="FFFFFF"/>
        <w:spacing w:after="240"/>
        <w:jc w:val="center"/>
        <w:rPr>
          <w:rFonts w:cs="PT Sans"/>
          <w:b/>
          <w:bCs/>
          <w:color w:val="17365D"/>
          <w:sz w:val="28"/>
          <w:szCs w:val="28"/>
          <w:lang w:eastAsia="ja-JP"/>
        </w:rPr>
      </w:pPr>
      <w:r w:rsidRPr="002D0490">
        <w:rPr>
          <w:rFonts w:cs="PT Sans"/>
          <w:b/>
          <w:bCs/>
          <w:color w:val="17365D"/>
          <w:sz w:val="28"/>
          <w:szCs w:val="28"/>
          <w:lang w:eastAsia="ja-JP"/>
        </w:rPr>
        <w:t>GP Pharmacy Technician of the year</w:t>
      </w:r>
    </w:p>
    <w:p w14:paraId="0FA96CD5" w14:textId="1E203455" w:rsidR="002D0490" w:rsidRDefault="00B106E3" w:rsidP="00B106E3">
      <w:pPr>
        <w:shd w:val="clear" w:color="auto" w:fill="FFFFFF"/>
        <w:spacing w:after="240"/>
        <w:jc w:val="center"/>
        <w:rPr>
          <w:rFonts w:cs="PT Sans"/>
          <w:color w:val="17365D"/>
          <w:sz w:val="28"/>
          <w:szCs w:val="28"/>
          <w:lang w:eastAsia="ja-JP"/>
        </w:rPr>
      </w:pPr>
      <w:r w:rsidRPr="00B106E3">
        <w:rPr>
          <w:bCs/>
          <w:color w:val="002060"/>
          <w:sz w:val="28"/>
          <w:szCs w:val="28"/>
        </w:rPr>
        <w:t>In association with</w:t>
      </w:r>
      <w:r w:rsidR="002D0490" w:rsidRPr="00B106E3">
        <w:rPr>
          <w:rFonts w:cs="PT Sans"/>
          <w:color w:val="17365D"/>
          <w:sz w:val="28"/>
          <w:szCs w:val="28"/>
          <w:lang w:eastAsia="ja-JP"/>
        </w:rPr>
        <w:t xml:space="preserve"> Pharmacomm Ltd</w:t>
      </w:r>
    </w:p>
    <w:p w14:paraId="4EC92255" w14:textId="3F946384" w:rsidR="003313A9" w:rsidRPr="003313A9" w:rsidRDefault="00B106E3" w:rsidP="004206C2">
      <w:pPr>
        <w:shd w:val="clear" w:color="auto" w:fill="FFFFFF"/>
        <w:spacing w:after="240"/>
        <w:jc w:val="center"/>
        <w:rPr>
          <w:b/>
          <w:color w:val="002060"/>
          <w:sz w:val="28"/>
        </w:rPr>
      </w:pPr>
      <w:r>
        <w:rPr>
          <w:rFonts w:cs="PT Sans"/>
          <w:noProof/>
          <w:color w:val="17365D"/>
          <w:sz w:val="28"/>
          <w:szCs w:val="28"/>
          <w:lang w:eastAsia="ja-JP"/>
        </w:rPr>
        <w:drawing>
          <wp:inline distT="0" distB="0" distL="0" distR="0" wp14:anchorId="47A391DC" wp14:editId="1F5E7811">
            <wp:extent cx="971550" cy="701722"/>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688" cy="709044"/>
                    </a:xfrm>
                    <a:prstGeom prst="rect">
                      <a:avLst/>
                    </a:prstGeom>
                  </pic:spPr>
                </pic:pic>
              </a:graphicData>
            </a:graphic>
          </wp:inline>
        </w:drawing>
      </w:r>
    </w:p>
    <w:p w14:paraId="5C7C4AED" w14:textId="0630E957" w:rsidR="00483742" w:rsidRPr="00D27D45" w:rsidRDefault="00ED324B" w:rsidP="002D0490">
      <w:pPr>
        <w:pStyle w:val="BodyText"/>
        <w:ind w:left="100" w:right="444"/>
        <w:rPr>
          <w:color w:val="002060"/>
        </w:rPr>
      </w:pPr>
      <w:r w:rsidRPr="00D27D45">
        <w:rPr>
          <w:color w:val="002060"/>
        </w:rPr>
        <w:t>We are calling for entries from either team projects or individual achievements, all carried out to provide the best possible care to patients</w:t>
      </w:r>
      <w:r w:rsidR="00B106E3">
        <w:rPr>
          <w:color w:val="002060"/>
        </w:rPr>
        <w:t>.</w:t>
      </w:r>
    </w:p>
    <w:p w14:paraId="5C7C4AEE" w14:textId="77777777" w:rsidR="00483742" w:rsidRPr="00D27D45" w:rsidRDefault="00483742" w:rsidP="002D0490">
      <w:pPr>
        <w:pStyle w:val="BodyText"/>
        <w:rPr>
          <w:color w:val="002060"/>
        </w:rPr>
      </w:pPr>
    </w:p>
    <w:p w14:paraId="5C7C4AF0" w14:textId="7B4CB540" w:rsidR="00483742" w:rsidRPr="00B106E3" w:rsidRDefault="00ED324B" w:rsidP="00B106E3">
      <w:pPr>
        <w:pStyle w:val="BodyText"/>
        <w:numPr>
          <w:ilvl w:val="0"/>
          <w:numId w:val="3"/>
        </w:numPr>
        <w:rPr>
          <w:color w:val="002060"/>
          <w:sz w:val="21"/>
        </w:rPr>
      </w:pPr>
      <w:r w:rsidRPr="00D27D45">
        <w:rPr>
          <w:color w:val="002060"/>
        </w:rPr>
        <w:t>Is there an individual you know who always goes that extra mile?</w:t>
      </w:r>
    </w:p>
    <w:p w14:paraId="48D2547B" w14:textId="2C8F3AAA" w:rsidR="00B106E3" w:rsidRPr="00B106E3" w:rsidRDefault="00B106E3" w:rsidP="00B106E3">
      <w:pPr>
        <w:pStyle w:val="BodyText"/>
        <w:numPr>
          <w:ilvl w:val="0"/>
          <w:numId w:val="3"/>
        </w:numPr>
        <w:rPr>
          <w:color w:val="002060"/>
          <w:sz w:val="21"/>
        </w:rPr>
      </w:pPr>
      <w:r>
        <w:rPr>
          <w:color w:val="002060"/>
        </w:rPr>
        <w:t>Do you know of a team who has successfully implemented a project or initiative?</w:t>
      </w:r>
    </w:p>
    <w:p w14:paraId="0DCA6992" w14:textId="385CAD3F" w:rsidR="00B106E3" w:rsidRPr="00B106E3" w:rsidRDefault="00B106E3" w:rsidP="00B106E3">
      <w:pPr>
        <w:pStyle w:val="BodyText"/>
        <w:numPr>
          <w:ilvl w:val="0"/>
          <w:numId w:val="3"/>
        </w:numPr>
        <w:rPr>
          <w:color w:val="002060"/>
          <w:sz w:val="21"/>
        </w:rPr>
      </w:pPr>
      <w:r>
        <w:rPr>
          <w:color w:val="002060"/>
        </w:rPr>
        <w:t>Are you deserving of some long overdue recognition?</w:t>
      </w:r>
    </w:p>
    <w:p w14:paraId="566F14AA" w14:textId="77777777" w:rsidR="00B106E3" w:rsidRPr="00D27D45" w:rsidRDefault="00B106E3" w:rsidP="00B106E3">
      <w:pPr>
        <w:pStyle w:val="BodyText"/>
        <w:rPr>
          <w:color w:val="002060"/>
          <w:sz w:val="21"/>
        </w:rPr>
      </w:pPr>
    </w:p>
    <w:p w14:paraId="5C7C4AF2" w14:textId="77777777" w:rsidR="00483742" w:rsidRPr="00D27D45" w:rsidRDefault="00ED324B" w:rsidP="002D0490">
      <w:pPr>
        <w:pStyle w:val="BodyText"/>
        <w:spacing w:before="8"/>
        <w:ind w:left="100" w:right="134"/>
        <w:rPr>
          <w:color w:val="002060"/>
        </w:rPr>
      </w:pPr>
      <w:proofErr w:type="gramStart"/>
      <w:r w:rsidRPr="00D27D45">
        <w:rPr>
          <w:color w:val="002060"/>
        </w:rPr>
        <w:t>You’ve</w:t>
      </w:r>
      <w:proofErr w:type="gramEnd"/>
      <w:r w:rsidRPr="00D27D45">
        <w:rPr>
          <w:color w:val="002060"/>
        </w:rPr>
        <w:t xml:space="preserve"> already done the hard part, in changing your services and improving patient care, so now entering The General Practice Pharmacy Awards is the easy bit, and it is entirely free!</w:t>
      </w:r>
    </w:p>
    <w:p w14:paraId="5C7C4AF3" w14:textId="77777777" w:rsidR="00483742" w:rsidRPr="00D27D45" w:rsidRDefault="00483742" w:rsidP="002D0490">
      <w:pPr>
        <w:pStyle w:val="BodyText"/>
        <w:rPr>
          <w:color w:val="002060"/>
        </w:rPr>
      </w:pPr>
    </w:p>
    <w:p w14:paraId="5C7C4AF4" w14:textId="77777777" w:rsidR="00483742" w:rsidRPr="00D27D45" w:rsidRDefault="00ED324B" w:rsidP="002D0490">
      <w:pPr>
        <w:pStyle w:val="BodyText"/>
        <w:spacing w:line="269" w:lineRule="exact"/>
        <w:ind w:left="100"/>
        <w:rPr>
          <w:color w:val="002060"/>
        </w:rPr>
      </w:pPr>
      <w:r w:rsidRPr="00D27D45">
        <w:rPr>
          <w:color w:val="002060"/>
        </w:rPr>
        <w:t>Don’t be shy, the nomination process couldn’t be easier. Tell us about the work</w:t>
      </w:r>
    </w:p>
    <w:p w14:paraId="5C7C4AF5" w14:textId="77777777" w:rsidR="00483742" w:rsidRPr="00D27D45" w:rsidRDefault="00ED324B" w:rsidP="002D0490">
      <w:pPr>
        <w:pStyle w:val="BodyText"/>
        <w:spacing w:line="269" w:lineRule="exact"/>
        <w:ind w:left="100"/>
        <w:rPr>
          <w:color w:val="002060"/>
        </w:rPr>
      </w:pPr>
      <w:r w:rsidRPr="00D27D45">
        <w:rPr>
          <w:color w:val="002060"/>
        </w:rPr>
        <w:t>carried out by you, your colleagues, a team as a whole, or by an individual.</w:t>
      </w:r>
    </w:p>
    <w:p w14:paraId="5C7C4AF6" w14:textId="77777777" w:rsidR="00483742" w:rsidRPr="00D27D45" w:rsidRDefault="00483742" w:rsidP="002D0490">
      <w:pPr>
        <w:pStyle w:val="BodyText"/>
        <w:rPr>
          <w:color w:val="002060"/>
        </w:rPr>
      </w:pPr>
    </w:p>
    <w:p w14:paraId="65CE7781" w14:textId="77777777" w:rsidR="008C585A" w:rsidRDefault="008C585A" w:rsidP="002D0490">
      <w:pPr>
        <w:pStyle w:val="BodyText"/>
        <w:ind w:left="100" w:right="332"/>
        <w:rPr>
          <w:color w:val="002060"/>
        </w:rPr>
      </w:pPr>
    </w:p>
    <w:p w14:paraId="6371E6C0" w14:textId="77777777" w:rsidR="008C585A" w:rsidRDefault="008C585A" w:rsidP="002D0490">
      <w:pPr>
        <w:pStyle w:val="BodyText"/>
        <w:ind w:left="100" w:right="332"/>
        <w:rPr>
          <w:color w:val="002060"/>
        </w:rPr>
      </w:pPr>
    </w:p>
    <w:p w14:paraId="6D8D7AB6" w14:textId="77777777" w:rsidR="008C585A" w:rsidRDefault="008C585A" w:rsidP="002D0490">
      <w:pPr>
        <w:pStyle w:val="BodyText"/>
        <w:ind w:left="100" w:right="332"/>
        <w:rPr>
          <w:color w:val="002060"/>
        </w:rPr>
      </w:pPr>
    </w:p>
    <w:p w14:paraId="2A98BBEE" w14:textId="77777777" w:rsidR="008C585A" w:rsidRDefault="008C585A" w:rsidP="002D0490">
      <w:pPr>
        <w:pStyle w:val="BodyText"/>
        <w:ind w:left="100" w:right="332"/>
        <w:rPr>
          <w:color w:val="002060"/>
        </w:rPr>
      </w:pPr>
    </w:p>
    <w:p w14:paraId="6D29A949" w14:textId="3FD85E89" w:rsidR="008C585A" w:rsidRDefault="00ED324B" w:rsidP="002D0490">
      <w:pPr>
        <w:pStyle w:val="BodyText"/>
        <w:ind w:left="100" w:right="332"/>
        <w:rPr>
          <w:color w:val="002060"/>
        </w:rPr>
      </w:pPr>
      <w:r w:rsidRPr="00D27D45">
        <w:rPr>
          <w:color w:val="002060"/>
        </w:rPr>
        <w:t xml:space="preserve">Applications should be sent to </w:t>
      </w:r>
      <w:hyperlink r:id="rId9">
        <w:r w:rsidRPr="00D27D45">
          <w:rPr>
            <w:color w:val="002060"/>
            <w:u w:val="single"/>
          </w:rPr>
          <w:t>michelle@pcpa.org.uk</w:t>
        </w:r>
      </w:hyperlink>
      <w:r w:rsidR="004206C2">
        <w:rPr>
          <w:color w:val="002060"/>
        </w:rPr>
        <w:t xml:space="preserve"> </w:t>
      </w:r>
      <w:r w:rsidRPr="00D27D45">
        <w:rPr>
          <w:color w:val="002060"/>
        </w:rPr>
        <w:t xml:space="preserve">before </w:t>
      </w:r>
      <w:r w:rsidRPr="00D27D45">
        <w:rPr>
          <w:b/>
          <w:color w:val="002060"/>
        </w:rPr>
        <w:t xml:space="preserve">5pm on the </w:t>
      </w:r>
      <w:r w:rsidR="00A20D3E" w:rsidRPr="00D27D45">
        <w:rPr>
          <w:b/>
          <w:color w:val="002060"/>
        </w:rPr>
        <w:t>1</w:t>
      </w:r>
      <w:r w:rsidR="00A618E4">
        <w:rPr>
          <w:b/>
          <w:color w:val="002060"/>
        </w:rPr>
        <w:t>1</w:t>
      </w:r>
      <w:r w:rsidR="00A20D3E" w:rsidRPr="00D27D45">
        <w:rPr>
          <w:b/>
          <w:color w:val="002060"/>
        </w:rPr>
        <w:t>th</w:t>
      </w:r>
      <w:r w:rsidRPr="00D27D45">
        <w:rPr>
          <w:b/>
          <w:color w:val="002060"/>
          <w:position w:val="6"/>
          <w:sz w:val="14"/>
        </w:rPr>
        <w:t xml:space="preserve"> </w:t>
      </w:r>
      <w:r w:rsidRPr="00D27D45">
        <w:rPr>
          <w:b/>
          <w:color w:val="002060"/>
        </w:rPr>
        <w:t xml:space="preserve">of </w:t>
      </w:r>
      <w:r w:rsidR="00A618E4">
        <w:rPr>
          <w:b/>
          <w:color w:val="002060"/>
        </w:rPr>
        <w:t>November</w:t>
      </w:r>
      <w:r w:rsidRPr="00D27D45">
        <w:rPr>
          <w:color w:val="002060"/>
        </w:rPr>
        <w:t xml:space="preserve">. </w:t>
      </w:r>
    </w:p>
    <w:p w14:paraId="0D0CC1F1" w14:textId="77777777" w:rsidR="008C585A" w:rsidRDefault="008C585A" w:rsidP="002D0490">
      <w:pPr>
        <w:pStyle w:val="BodyText"/>
        <w:ind w:left="100" w:right="332"/>
        <w:rPr>
          <w:color w:val="002060"/>
        </w:rPr>
      </w:pPr>
    </w:p>
    <w:p w14:paraId="6890D8C2" w14:textId="77777777" w:rsidR="004206C2" w:rsidRDefault="00ED324B" w:rsidP="008C585A">
      <w:pPr>
        <w:pStyle w:val="BodyText"/>
        <w:ind w:left="100" w:right="332"/>
        <w:rPr>
          <w:color w:val="002060"/>
        </w:rPr>
      </w:pPr>
      <w:r w:rsidRPr="00D27D45">
        <w:rPr>
          <w:color w:val="002060"/>
        </w:rPr>
        <w:t xml:space="preserve">For any enquiries please contact Michelle Kaulbach-Mills on 0203 590 3943 </w:t>
      </w:r>
    </w:p>
    <w:p w14:paraId="74F4C7E3" w14:textId="4E7548AB" w:rsidR="00B106E3" w:rsidRDefault="004206C2" w:rsidP="008C585A">
      <w:pPr>
        <w:pStyle w:val="BodyText"/>
        <w:ind w:left="100" w:right="332"/>
        <w:rPr>
          <w:color w:val="002060"/>
        </w:rPr>
      </w:pPr>
      <w:r w:rsidRPr="00D27D45">
        <w:rPr>
          <w:color w:val="002060"/>
        </w:rPr>
        <w:t>O</w:t>
      </w:r>
      <w:r w:rsidR="00ED324B" w:rsidRPr="00D27D45">
        <w:rPr>
          <w:color w:val="002060"/>
        </w:rPr>
        <w:t>r</w:t>
      </w:r>
      <w:r>
        <w:rPr>
          <w:color w:val="002060"/>
        </w:rPr>
        <w:t xml:space="preserve"> </w:t>
      </w:r>
      <w:r w:rsidR="00ED324B" w:rsidRPr="00D27D45">
        <w:rPr>
          <w:color w:val="002060"/>
          <w:u w:val="single"/>
        </w:rPr>
        <w:t xml:space="preserve">email </w:t>
      </w:r>
      <w:hyperlink r:id="rId10">
        <w:r w:rsidR="00ED324B" w:rsidRPr="00D27D45">
          <w:rPr>
            <w:color w:val="002060"/>
            <w:u w:val="single"/>
          </w:rPr>
          <w:t>michelle@pcpa.org.uk</w:t>
        </w:r>
      </w:hyperlink>
      <w:r w:rsidR="00ED324B" w:rsidRPr="00D27D45">
        <w:rPr>
          <w:color w:val="002060"/>
        </w:rPr>
        <w:t xml:space="preserve">. </w:t>
      </w:r>
    </w:p>
    <w:p w14:paraId="78673674" w14:textId="77777777" w:rsidR="00B106E3" w:rsidRDefault="00B106E3" w:rsidP="008C585A">
      <w:pPr>
        <w:pStyle w:val="BodyText"/>
        <w:ind w:left="100" w:right="332"/>
        <w:rPr>
          <w:color w:val="002060"/>
        </w:rPr>
      </w:pPr>
    </w:p>
    <w:p w14:paraId="4038C0C0" w14:textId="7CE2975B" w:rsidR="0081390D" w:rsidRPr="009040F9" w:rsidRDefault="00ED324B" w:rsidP="008C585A">
      <w:pPr>
        <w:pStyle w:val="BodyText"/>
        <w:ind w:left="100" w:right="332"/>
        <w:rPr>
          <w:color w:val="002060"/>
          <w:sz w:val="32"/>
          <w:szCs w:val="32"/>
        </w:rPr>
      </w:pPr>
      <w:r w:rsidRPr="00D27D45">
        <w:rPr>
          <w:color w:val="002060"/>
        </w:rPr>
        <w:t>The Award will be presented on the 2</w:t>
      </w:r>
      <w:r w:rsidR="00A618E4">
        <w:rPr>
          <w:color w:val="002060"/>
        </w:rPr>
        <w:t>6</w:t>
      </w:r>
      <w:proofErr w:type="spellStart"/>
      <w:r w:rsidRPr="00D27D45">
        <w:rPr>
          <w:color w:val="002060"/>
          <w:position w:val="6"/>
          <w:sz w:val="14"/>
        </w:rPr>
        <w:t>th</w:t>
      </w:r>
      <w:proofErr w:type="spellEnd"/>
      <w:r w:rsidRPr="00D27D45">
        <w:rPr>
          <w:color w:val="002060"/>
          <w:position w:val="6"/>
          <w:sz w:val="14"/>
        </w:rPr>
        <w:t xml:space="preserve"> </w:t>
      </w:r>
      <w:r w:rsidR="007C3210">
        <w:rPr>
          <w:color w:val="002060"/>
        </w:rPr>
        <w:t>November 2020</w:t>
      </w:r>
      <w:r w:rsidRPr="00D27D45">
        <w:rPr>
          <w:color w:val="002060"/>
        </w:rPr>
        <w:t xml:space="preserve"> at the </w:t>
      </w:r>
      <w:r w:rsidR="007C3210">
        <w:rPr>
          <w:color w:val="002060"/>
        </w:rPr>
        <w:t>PCPA Online Awards Ceremony</w:t>
      </w:r>
      <w:r w:rsidR="00C12C10">
        <w:rPr>
          <w:color w:val="002060"/>
        </w:rPr>
        <w:t>.</w:t>
      </w:r>
      <w:r w:rsidR="00002A95">
        <w:rPr>
          <w:color w:val="002060"/>
        </w:rPr>
        <w:t xml:space="preserve"> Please register to attend the event </w:t>
      </w:r>
      <w:hyperlink r:id="rId11" w:history="1">
        <w:r w:rsidR="00002A95" w:rsidRPr="009040F9">
          <w:rPr>
            <w:rStyle w:val="Hyperlink"/>
            <w:b/>
            <w:bCs/>
            <w:sz w:val="32"/>
            <w:szCs w:val="32"/>
          </w:rPr>
          <w:t>HERE</w:t>
        </w:r>
      </w:hyperlink>
    </w:p>
    <w:p w14:paraId="39D1AE07" w14:textId="77777777" w:rsidR="0081390D" w:rsidRDefault="0081390D" w:rsidP="002D0490">
      <w:pPr>
        <w:ind w:left="827" w:right="842"/>
        <w:rPr>
          <w:b/>
          <w:color w:val="002060"/>
          <w:sz w:val="36"/>
        </w:rPr>
      </w:pPr>
    </w:p>
    <w:p w14:paraId="5C7C4AFB" w14:textId="6764E9A6" w:rsidR="00483742" w:rsidRDefault="00ED324B" w:rsidP="00C6417E">
      <w:pPr>
        <w:ind w:right="842"/>
        <w:rPr>
          <w:b/>
          <w:color w:val="002060"/>
          <w:sz w:val="24"/>
          <w:u w:val="thick" w:color="8063A1"/>
        </w:rPr>
      </w:pPr>
      <w:r w:rsidRPr="00D27D45">
        <w:rPr>
          <w:color w:val="002060"/>
        </w:rPr>
        <w:t xml:space="preserve">FILL IN THE NOMINATION FORM </w:t>
      </w:r>
      <w:r w:rsidR="00C6417E">
        <w:rPr>
          <w:color w:val="002060"/>
        </w:rPr>
        <w:t xml:space="preserve">AND </w:t>
      </w:r>
      <w:r w:rsidRPr="00D27D45">
        <w:rPr>
          <w:b/>
          <w:color w:val="002060"/>
          <w:sz w:val="24"/>
        </w:rPr>
        <w:t xml:space="preserve">SEND THEM TO US AT </w:t>
      </w:r>
      <w:hyperlink r:id="rId12" w:history="1">
        <w:r w:rsidR="00C6417E" w:rsidRPr="00EC1CD1">
          <w:rPr>
            <w:rStyle w:val="Hyperlink"/>
            <w:b/>
            <w:sz w:val="24"/>
          </w:rPr>
          <w:t>michelle@pcpa.org.uk</w:t>
        </w:r>
      </w:hyperlink>
    </w:p>
    <w:p w14:paraId="5C7C4AFC" w14:textId="5848B6E7" w:rsidR="00483742" w:rsidRDefault="00ED324B" w:rsidP="008C585A">
      <w:pPr>
        <w:spacing w:before="201"/>
        <w:ind w:right="844"/>
        <w:rPr>
          <w:b/>
          <w:color w:val="002060"/>
        </w:rPr>
      </w:pPr>
      <w:r w:rsidRPr="00D27D45">
        <w:rPr>
          <w:b/>
          <w:color w:val="002060"/>
        </w:rPr>
        <w:t>Wait to hear if you have been shortlisted</w:t>
      </w:r>
      <w:r w:rsidR="004206C2">
        <w:rPr>
          <w:b/>
          <w:color w:val="002060"/>
        </w:rPr>
        <w:t xml:space="preserve"> </w:t>
      </w:r>
      <w:r w:rsidRPr="00D27D45">
        <w:rPr>
          <w:b/>
          <w:color w:val="002060"/>
        </w:rPr>
        <w:t>- Good luck!</w:t>
      </w:r>
    </w:p>
    <w:p w14:paraId="789D9C0C" w14:textId="77777777" w:rsidR="00000726" w:rsidRDefault="00000726" w:rsidP="008C585A">
      <w:pPr>
        <w:spacing w:before="201"/>
        <w:ind w:right="844"/>
        <w:rPr>
          <w:b/>
          <w:color w:val="002060"/>
        </w:rPr>
      </w:pPr>
    </w:p>
    <w:p w14:paraId="30D4ED48" w14:textId="51787A49" w:rsidR="00000726" w:rsidRDefault="00000726" w:rsidP="008C585A">
      <w:pPr>
        <w:spacing w:before="201"/>
        <w:ind w:right="844"/>
        <w:rPr>
          <w:b/>
          <w:color w:val="002060"/>
        </w:rPr>
      </w:pPr>
      <w:r w:rsidRPr="00262A3C">
        <w:rPr>
          <w:b/>
          <w:color w:val="002060"/>
          <w:highlight w:val="green"/>
        </w:rPr>
        <w:t>---------------------------NOMINATION FORM-----------------------------------------</w:t>
      </w:r>
    </w:p>
    <w:p w14:paraId="15F81B2A" w14:textId="77777777" w:rsidR="00000726" w:rsidRDefault="00000726" w:rsidP="008C585A">
      <w:pPr>
        <w:spacing w:before="201"/>
        <w:ind w:right="844"/>
        <w:rPr>
          <w:b/>
          <w:color w:val="002060"/>
        </w:rPr>
      </w:pPr>
    </w:p>
    <w:p w14:paraId="119755C6" w14:textId="77777777" w:rsidR="00000726" w:rsidRPr="007377E1" w:rsidRDefault="00000726" w:rsidP="00000726">
      <w:pPr>
        <w:shd w:val="clear" w:color="auto" w:fill="FFFFFF"/>
        <w:spacing w:after="240"/>
        <w:rPr>
          <w:rFonts w:cs="PT Sans"/>
          <w:color w:val="17365D"/>
          <w:sz w:val="24"/>
          <w:szCs w:val="24"/>
          <w:lang w:eastAsia="ja-JP"/>
        </w:rPr>
      </w:pPr>
      <w:r w:rsidRPr="007377E1">
        <w:rPr>
          <w:rFonts w:cs="PT Sans"/>
          <w:color w:val="17365D"/>
          <w:sz w:val="24"/>
          <w:szCs w:val="24"/>
          <w:lang w:eastAsia="ja-JP"/>
        </w:rPr>
        <w:t xml:space="preserve">The judging panel will be looking for an outstanding person, team or project that has made a significant contribution to clinical pharmacy in general practice pharmacy in the UK. </w:t>
      </w:r>
      <w:r>
        <w:rPr>
          <w:rFonts w:cs="PT Sans"/>
          <w:color w:val="17365D"/>
          <w:sz w:val="24"/>
          <w:szCs w:val="24"/>
          <w:lang w:eastAsia="ja-JP"/>
        </w:rPr>
        <w:t xml:space="preserve"> </w:t>
      </w:r>
    </w:p>
    <w:p w14:paraId="75C24A85" w14:textId="77777777" w:rsidR="00000726" w:rsidRDefault="00000726" w:rsidP="00000726">
      <w:pPr>
        <w:shd w:val="clear" w:color="auto" w:fill="FFFFFF"/>
        <w:spacing w:after="240"/>
        <w:rPr>
          <w:rFonts w:cs="PT Sans"/>
          <w:color w:val="17365D"/>
          <w:sz w:val="24"/>
          <w:szCs w:val="24"/>
          <w:lang w:eastAsia="ja-JP"/>
        </w:rPr>
      </w:pPr>
      <w:r w:rsidRPr="007377E1">
        <w:rPr>
          <w:rFonts w:cs="PT Sans"/>
          <w:color w:val="17365D"/>
          <w:sz w:val="24"/>
          <w:szCs w:val="24"/>
          <w:lang w:eastAsia="ja-JP"/>
        </w:rPr>
        <w:t>This could be:</w:t>
      </w:r>
    </w:p>
    <w:p w14:paraId="39B1B5FF" w14:textId="77777777" w:rsidR="00000726" w:rsidRDefault="00000726" w:rsidP="00000726">
      <w:pPr>
        <w:numPr>
          <w:ilvl w:val="0"/>
          <w:numId w:val="4"/>
        </w:numPr>
        <w:tabs>
          <w:tab w:val="left" w:pos="220"/>
          <w:tab w:val="left" w:pos="720"/>
        </w:tabs>
        <w:adjustRightInd w:val="0"/>
        <w:jc w:val="both"/>
        <w:rPr>
          <w:rFonts w:cs="PT Sans"/>
          <w:color w:val="17365D"/>
          <w:sz w:val="24"/>
          <w:szCs w:val="24"/>
          <w:lang w:eastAsia="ja-JP"/>
        </w:rPr>
      </w:pPr>
      <w:r w:rsidRPr="007377E1">
        <w:rPr>
          <w:rFonts w:cs="PT Sans"/>
          <w:color w:val="17365D"/>
          <w:sz w:val="24"/>
          <w:szCs w:val="24"/>
          <w:lang w:eastAsia="ja-JP"/>
        </w:rPr>
        <w:t>A career long contribution or a single initiative that has had a major impact in recent times on the care of patients by an individual</w:t>
      </w:r>
      <w:r>
        <w:rPr>
          <w:rFonts w:cs="PT Sans"/>
          <w:color w:val="17365D"/>
          <w:sz w:val="24"/>
          <w:szCs w:val="24"/>
          <w:lang w:eastAsia="ja-JP"/>
        </w:rPr>
        <w:t xml:space="preserve">. </w:t>
      </w:r>
    </w:p>
    <w:p w14:paraId="719FBDD8" w14:textId="77777777" w:rsidR="00000726" w:rsidRPr="00300725" w:rsidRDefault="00000726" w:rsidP="00000726">
      <w:pPr>
        <w:numPr>
          <w:ilvl w:val="0"/>
          <w:numId w:val="4"/>
        </w:numPr>
        <w:tabs>
          <w:tab w:val="left" w:pos="220"/>
          <w:tab w:val="left" w:pos="720"/>
        </w:tabs>
        <w:adjustRightInd w:val="0"/>
        <w:jc w:val="both"/>
        <w:rPr>
          <w:rFonts w:cs="PT Sans"/>
          <w:color w:val="17365D"/>
          <w:sz w:val="24"/>
          <w:szCs w:val="24"/>
          <w:lang w:eastAsia="ja-JP"/>
        </w:rPr>
      </w:pPr>
      <w:r>
        <w:rPr>
          <w:rFonts w:cs="PT Sans"/>
          <w:color w:val="17365D"/>
          <w:sz w:val="24"/>
          <w:szCs w:val="24"/>
          <w:lang w:eastAsia="ja-JP"/>
        </w:rPr>
        <w:t xml:space="preserve">Or a </w:t>
      </w:r>
      <w:r w:rsidRPr="00300725">
        <w:rPr>
          <w:rFonts w:cs="PT Sans"/>
          <w:color w:val="17365D"/>
          <w:sz w:val="24"/>
          <w:szCs w:val="24"/>
          <w:lang w:eastAsia="ja-JP"/>
        </w:rPr>
        <w:t>team/multidisciplinary approach to delivering clinical pharmacy services/care that has improved/enhanced patient experience and outcomes</w:t>
      </w:r>
    </w:p>
    <w:p w14:paraId="1842E8E1" w14:textId="77777777" w:rsidR="00000726" w:rsidRPr="007377E1" w:rsidRDefault="00000726" w:rsidP="00000726">
      <w:pPr>
        <w:shd w:val="clear" w:color="auto" w:fill="FFFFFF"/>
        <w:spacing w:after="240"/>
        <w:rPr>
          <w:b/>
          <w:bCs/>
          <w:color w:val="17365D"/>
          <w:sz w:val="24"/>
          <w:szCs w:val="24"/>
        </w:rPr>
      </w:pPr>
    </w:p>
    <w:p w14:paraId="59ECB84F" w14:textId="77777777" w:rsidR="00000726" w:rsidRPr="007377E1" w:rsidRDefault="00000726" w:rsidP="00000726">
      <w:pPr>
        <w:shd w:val="clear" w:color="auto" w:fill="FFFFFF"/>
        <w:spacing w:after="240"/>
        <w:rPr>
          <w:color w:val="17365D"/>
          <w:sz w:val="24"/>
          <w:szCs w:val="24"/>
        </w:rPr>
      </w:pPr>
      <w:r w:rsidRPr="007377E1">
        <w:rPr>
          <w:b/>
          <w:bCs/>
          <w:color w:val="17365D"/>
          <w:sz w:val="24"/>
          <w:szCs w:val="24"/>
        </w:rPr>
        <w:t>We will be judging the submissions using the following criteria:</w:t>
      </w:r>
    </w:p>
    <w:p w14:paraId="69678DDB" w14:textId="64D7B1B6" w:rsidR="00000726" w:rsidRPr="007377E1" w:rsidRDefault="00000726" w:rsidP="00000726">
      <w:pPr>
        <w:shd w:val="clear" w:color="auto" w:fill="FFFFFF"/>
        <w:spacing w:after="240"/>
        <w:rPr>
          <w:color w:val="17365D"/>
          <w:sz w:val="24"/>
          <w:szCs w:val="24"/>
        </w:rPr>
      </w:pPr>
      <w:r w:rsidRPr="007377E1">
        <w:rPr>
          <w:color w:val="17365D"/>
          <w:sz w:val="24"/>
          <w:szCs w:val="24"/>
        </w:rPr>
        <w:t>1.</w:t>
      </w:r>
      <w:r w:rsidR="008D68B9">
        <w:rPr>
          <w:color w:val="17365D"/>
          <w:sz w:val="24"/>
          <w:szCs w:val="24"/>
        </w:rPr>
        <w:t xml:space="preserve"> </w:t>
      </w:r>
      <w:r w:rsidRPr="007377E1">
        <w:rPr>
          <w:color w:val="17365D"/>
          <w:sz w:val="24"/>
          <w:szCs w:val="24"/>
        </w:rPr>
        <w:t>How this individual or project has made a positive impact on GP clinical pharmacy practice and patient care ideally supported by qualitative or quantitative evidence or published literature</w:t>
      </w:r>
    </w:p>
    <w:p w14:paraId="44B9FE9F" w14:textId="5C6D36AF" w:rsidR="00000726" w:rsidRPr="007377E1" w:rsidRDefault="00000726" w:rsidP="00000726">
      <w:pPr>
        <w:shd w:val="clear" w:color="auto" w:fill="FFFFFF"/>
        <w:spacing w:after="240"/>
        <w:rPr>
          <w:color w:val="17365D"/>
          <w:sz w:val="24"/>
          <w:szCs w:val="24"/>
        </w:rPr>
      </w:pPr>
      <w:r w:rsidRPr="007377E1">
        <w:rPr>
          <w:color w:val="17365D"/>
          <w:sz w:val="24"/>
          <w:szCs w:val="24"/>
        </w:rPr>
        <w:t>2.</w:t>
      </w:r>
      <w:r w:rsidR="008D68B9">
        <w:rPr>
          <w:color w:val="17365D"/>
          <w:sz w:val="24"/>
          <w:szCs w:val="24"/>
        </w:rPr>
        <w:t xml:space="preserve"> </w:t>
      </w:r>
      <w:r w:rsidRPr="007377E1">
        <w:rPr>
          <w:color w:val="17365D"/>
          <w:sz w:val="24"/>
          <w:szCs w:val="24"/>
        </w:rPr>
        <w:t>The quality of their innovations and / or research within GP clinical pharmacy practice</w:t>
      </w:r>
    </w:p>
    <w:p w14:paraId="2E6A0177" w14:textId="519F53DE" w:rsidR="00000726" w:rsidRPr="007377E1" w:rsidRDefault="00000726" w:rsidP="00000726">
      <w:pPr>
        <w:shd w:val="clear" w:color="auto" w:fill="FFFFFF"/>
        <w:spacing w:after="240"/>
        <w:rPr>
          <w:color w:val="17365D"/>
          <w:sz w:val="24"/>
          <w:szCs w:val="24"/>
        </w:rPr>
      </w:pPr>
      <w:r w:rsidRPr="007377E1">
        <w:rPr>
          <w:color w:val="17365D"/>
          <w:sz w:val="24"/>
          <w:szCs w:val="24"/>
        </w:rPr>
        <w:t xml:space="preserve">3. How reproducible is the innovation or initiative or role or application of their research or evidence that </w:t>
      </w:r>
      <w:r w:rsidR="00D95215" w:rsidRPr="007377E1">
        <w:rPr>
          <w:color w:val="17365D"/>
          <w:sz w:val="24"/>
          <w:szCs w:val="24"/>
        </w:rPr>
        <w:t>practice</w:t>
      </w:r>
      <w:r w:rsidRPr="007377E1">
        <w:rPr>
          <w:color w:val="17365D"/>
          <w:sz w:val="24"/>
          <w:szCs w:val="24"/>
        </w:rPr>
        <w:t xml:space="preserve"> has or will be sustainable for long term benefits</w:t>
      </w:r>
    </w:p>
    <w:p w14:paraId="33C6F4B1" w14:textId="41C980AA" w:rsidR="00000726" w:rsidRPr="007377E1" w:rsidRDefault="00000726" w:rsidP="00000726">
      <w:pPr>
        <w:shd w:val="clear" w:color="auto" w:fill="FFFFFF"/>
        <w:spacing w:after="240"/>
        <w:rPr>
          <w:color w:val="17365D"/>
          <w:sz w:val="24"/>
          <w:szCs w:val="24"/>
        </w:rPr>
      </w:pPr>
      <w:r w:rsidRPr="007377E1">
        <w:rPr>
          <w:color w:val="17365D"/>
          <w:sz w:val="24"/>
          <w:szCs w:val="24"/>
        </w:rPr>
        <w:t>4.</w:t>
      </w:r>
      <w:r w:rsidR="008D68B9">
        <w:rPr>
          <w:color w:val="17365D"/>
          <w:sz w:val="24"/>
          <w:szCs w:val="24"/>
        </w:rPr>
        <w:t xml:space="preserve"> </w:t>
      </w:r>
      <w:r w:rsidRPr="007377E1">
        <w:rPr>
          <w:color w:val="17365D"/>
          <w:sz w:val="24"/>
          <w:szCs w:val="24"/>
        </w:rPr>
        <w:t xml:space="preserve">How innovation and creativity </w:t>
      </w:r>
      <w:proofErr w:type="gramStart"/>
      <w:r w:rsidRPr="007377E1">
        <w:rPr>
          <w:color w:val="17365D"/>
          <w:sz w:val="24"/>
          <w:szCs w:val="24"/>
        </w:rPr>
        <w:t>enhances</w:t>
      </w:r>
      <w:proofErr w:type="gramEnd"/>
      <w:r w:rsidRPr="007377E1">
        <w:rPr>
          <w:color w:val="17365D"/>
          <w:sz w:val="24"/>
          <w:szCs w:val="24"/>
        </w:rPr>
        <w:t xml:space="preserve"> the role of pharmacy and how this could be shared to inspire others.</w:t>
      </w:r>
    </w:p>
    <w:p w14:paraId="72A6088F" w14:textId="77777777" w:rsidR="00000726" w:rsidRPr="007377E1" w:rsidRDefault="00000726" w:rsidP="00000726">
      <w:pPr>
        <w:shd w:val="clear" w:color="auto" w:fill="FFFFFF"/>
        <w:spacing w:after="240"/>
        <w:rPr>
          <w:color w:val="17365D"/>
          <w:sz w:val="24"/>
          <w:szCs w:val="24"/>
        </w:rPr>
      </w:pPr>
      <w:r w:rsidRPr="007377E1">
        <w:rPr>
          <w:color w:val="17365D"/>
          <w:sz w:val="24"/>
          <w:szCs w:val="24"/>
        </w:rPr>
        <w:t xml:space="preserve">5. How the individual or team </w:t>
      </w:r>
      <w:proofErr w:type="gramStart"/>
      <w:r w:rsidRPr="007377E1">
        <w:rPr>
          <w:color w:val="17365D"/>
          <w:sz w:val="24"/>
          <w:szCs w:val="24"/>
        </w:rPr>
        <w:t>is able to</w:t>
      </w:r>
      <w:proofErr w:type="gramEnd"/>
      <w:r w:rsidRPr="007377E1">
        <w:rPr>
          <w:color w:val="17365D"/>
          <w:sz w:val="24"/>
          <w:szCs w:val="24"/>
        </w:rPr>
        <w:t xml:space="preserve"> demonstrate that Patient safety was enhanced through their clinical practice and or service. </w:t>
      </w:r>
    </w:p>
    <w:p w14:paraId="66A3431E" w14:textId="77777777" w:rsidR="00000726" w:rsidRPr="007377E1" w:rsidRDefault="00000726" w:rsidP="00000726">
      <w:pPr>
        <w:shd w:val="clear" w:color="auto" w:fill="FFFFFF"/>
        <w:spacing w:after="240"/>
        <w:rPr>
          <w:b/>
          <w:noProof/>
          <w:color w:val="17365D"/>
          <w:sz w:val="24"/>
          <w:szCs w:val="24"/>
          <w:u w:val="single"/>
          <w:lang w:eastAsia="en-GB"/>
        </w:rPr>
      </w:pPr>
      <w:r w:rsidRPr="007377E1">
        <w:rPr>
          <w:color w:val="17365D"/>
          <w:sz w:val="24"/>
          <w:szCs w:val="24"/>
        </w:rPr>
        <w:t>6. How the individual and or team was able to demonstrate the value of their clinical support.</w:t>
      </w:r>
    </w:p>
    <w:p w14:paraId="2052C8C4" w14:textId="77777777" w:rsidR="00000726" w:rsidRPr="007377E1" w:rsidRDefault="00000726" w:rsidP="00000726">
      <w:pPr>
        <w:jc w:val="center"/>
        <w:rPr>
          <w:b/>
          <w:noProof/>
          <w:color w:val="17365D"/>
          <w:sz w:val="24"/>
          <w:szCs w:val="24"/>
          <w:u w:val="single"/>
          <w:lang w:eastAsia="en-GB"/>
        </w:rPr>
      </w:pPr>
      <w:r w:rsidRPr="007377E1">
        <w:rPr>
          <w:b/>
          <w:noProof/>
          <w:color w:val="17365D"/>
          <w:sz w:val="24"/>
          <w:szCs w:val="24"/>
          <w:u w:val="single"/>
          <w:lang w:eastAsia="en-GB"/>
        </w:rPr>
        <w:lastRenderedPageBreak/>
        <w:t>PCPA 20</w:t>
      </w:r>
      <w:r>
        <w:rPr>
          <w:b/>
          <w:noProof/>
          <w:color w:val="17365D"/>
          <w:sz w:val="24"/>
          <w:szCs w:val="24"/>
          <w:u w:val="single"/>
          <w:lang w:eastAsia="en-GB"/>
        </w:rPr>
        <w:t>20</w:t>
      </w:r>
      <w:r w:rsidRPr="007377E1">
        <w:rPr>
          <w:b/>
          <w:noProof/>
          <w:color w:val="17365D"/>
          <w:sz w:val="24"/>
          <w:szCs w:val="24"/>
          <w:u w:val="single"/>
          <w:lang w:eastAsia="en-GB"/>
        </w:rPr>
        <w:t xml:space="preserve"> Awards entry form </w:t>
      </w:r>
    </w:p>
    <w:p w14:paraId="22ECCC24" w14:textId="77777777" w:rsidR="00000726" w:rsidRPr="007377E1" w:rsidRDefault="00000726" w:rsidP="00000726">
      <w:pPr>
        <w:jc w:val="center"/>
        <w:rPr>
          <w:b/>
          <w:noProof/>
          <w:color w:val="17365D"/>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541"/>
        <w:gridCol w:w="1540"/>
        <w:gridCol w:w="3080"/>
      </w:tblGrid>
      <w:tr w:rsidR="00000726" w:rsidRPr="007377E1" w14:paraId="350A1548" w14:textId="77777777" w:rsidTr="004B2C1E">
        <w:tc>
          <w:tcPr>
            <w:tcW w:w="3080" w:type="dxa"/>
            <w:shd w:val="clear" w:color="auto" w:fill="auto"/>
            <w:vAlign w:val="center"/>
          </w:tcPr>
          <w:p w14:paraId="716038BF" w14:textId="0B1C8D44" w:rsidR="00000726" w:rsidRPr="007377E1" w:rsidRDefault="00000726" w:rsidP="004B2C1E">
            <w:pPr>
              <w:rPr>
                <w:rFonts w:eastAsia="Times New Roman"/>
                <w:b/>
                <w:color w:val="17365D"/>
                <w:sz w:val="24"/>
                <w:szCs w:val="24"/>
              </w:rPr>
            </w:pPr>
            <w:r w:rsidRPr="007377E1">
              <w:rPr>
                <w:rFonts w:cs="Calibri"/>
                <w:b/>
                <w:color w:val="17365D"/>
                <w:sz w:val="24"/>
                <w:szCs w:val="24"/>
              </w:rPr>
              <w:t xml:space="preserve">Award </w:t>
            </w:r>
            <w:r w:rsidRPr="007377E1">
              <w:rPr>
                <w:rFonts w:eastAsia="Times New Roman"/>
                <w:b/>
                <w:color w:val="17365D"/>
                <w:sz w:val="24"/>
                <w:szCs w:val="24"/>
              </w:rPr>
              <w:t xml:space="preserve">Category entered: </w:t>
            </w:r>
            <w:r w:rsidRPr="007377E1">
              <w:rPr>
                <w:rFonts w:cs="Calibri"/>
                <w:i/>
                <w:color w:val="17365D"/>
                <w:sz w:val="24"/>
                <w:szCs w:val="24"/>
              </w:rPr>
              <w:t>(please delete as appropriate)</w:t>
            </w:r>
          </w:p>
        </w:tc>
        <w:tc>
          <w:tcPr>
            <w:tcW w:w="6162" w:type="dxa"/>
            <w:gridSpan w:val="3"/>
            <w:shd w:val="clear" w:color="auto" w:fill="auto"/>
          </w:tcPr>
          <w:p w14:paraId="136DF605" w14:textId="77777777" w:rsidR="00000726" w:rsidRPr="007377E1" w:rsidRDefault="00000726" w:rsidP="004B2C1E">
            <w:pPr>
              <w:rPr>
                <w:b/>
                <w:color w:val="17365D"/>
                <w:sz w:val="24"/>
              </w:rPr>
            </w:pPr>
          </w:p>
          <w:p w14:paraId="7C83D064" w14:textId="77777777" w:rsidR="00000726" w:rsidRPr="007377E1" w:rsidRDefault="00000726" w:rsidP="004B2C1E">
            <w:pPr>
              <w:shd w:val="clear" w:color="auto" w:fill="FFFFFF"/>
              <w:spacing w:after="240"/>
              <w:jc w:val="center"/>
              <w:rPr>
                <w:rFonts w:cs="PT Sans"/>
                <w:b/>
                <w:bCs/>
                <w:color w:val="17365D"/>
                <w:sz w:val="24"/>
                <w:szCs w:val="24"/>
                <w:lang w:eastAsia="ja-JP"/>
              </w:rPr>
            </w:pPr>
            <w:r w:rsidRPr="007377E1">
              <w:rPr>
                <w:rFonts w:cs="PT Sans"/>
                <w:b/>
                <w:bCs/>
                <w:color w:val="17365D"/>
                <w:sz w:val="24"/>
                <w:szCs w:val="24"/>
                <w:lang w:eastAsia="ja-JP"/>
              </w:rPr>
              <w:t xml:space="preserve">General Practice Pharmacist of the Year </w:t>
            </w:r>
            <w:r>
              <w:rPr>
                <w:rFonts w:cs="PT Sans"/>
                <w:b/>
                <w:bCs/>
                <w:color w:val="17365D"/>
                <w:sz w:val="24"/>
                <w:szCs w:val="24"/>
                <w:lang w:eastAsia="ja-JP"/>
              </w:rPr>
              <w:t>2020</w:t>
            </w:r>
          </w:p>
          <w:p w14:paraId="67DE7D78" w14:textId="77777777" w:rsidR="00000726" w:rsidRDefault="00000726" w:rsidP="004B2C1E">
            <w:pPr>
              <w:shd w:val="clear" w:color="auto" w:fill="FFFFFF"/>
              <w:spacing w:after="240"/>
              <w:jc w:val="center"/>
              <w:rPr>
                <w:rFonts w:cs="PT Sans"/>
                <w:b/>
                <w:bCs/>
                <w:color w:val="17365D"/>
                <w:sz w:val="24"/>
                <w:szCs w:val="24"/>
                <w:lang w:eastAsia="ja-JP"/>
              </w:rPr>
            </w:pPr>
            <w:r w:rsidRPr="007377E1">
              <w:rPr>
                <w:rFonts w:cs="PT Sans"/>
                <w:b/>
                <w:bCs/>
                <w:color w:val="17365D"/>
                <w:sz w:val="24"/>
                <w:szCs w:val="24"/>
                <w:lang w:eastAsia="ja-JP"/>
              </w:rPr>
              <w:t>Primary Care Pharmacy Team of the Year 20</w:t>
            </w:r>
            <w:r>
              <w:rPr>
                <w:rFonts w:cs="PT Sans"/>
                <w:b/>
                <w:bCs/>
                <w:color w:val="17365D"/>
                <w:sz w:val="24"/>
                <w:szCs w:val="24"/>
                <w:lang w:eastAsia="ja-JP"/>
              </w:rPr>
              <w:t>20</w:t>
            </w:r>
          </w:p>
          <w:p w14:paraId="5D804939" w14:textId="77777777" w:rsidR="00000726" w:rsidRDefault="00000726" w:rsidP="004B2C1E">
            <w:pPr>
              <w:shd w:val="clear" w:color="auto" w:fill="FFFFFF"/>
              <w:spacing w:after="240"/>
              <w:jc w:val="center"/>
              <w:rPr>
                <w:rFonts w:cs="PT Sans"/>
                <w:b/>
                <w:bCs/>
                <w:color w:val="17365D"/>
                <w:sz w:val="24"/>
                <w:szCs w:val="24"/>
                <w:lang w:eastAsia="ja-JP"/>
              </w:rPr>
            </w:pPr>
            <w:r>
              <w:rPr>
                <w:rFonts w:cs="PT Sans"/>
                <w:b/>
                <w:bCs/>
                <w:color w:val="17365D"/>
                <w:sz w:val="24"/>
                <w:szCs w:val="24"/>
                <w:lang w:eastAsia="ja-JP"/>
              </w:rPr>
              <w:t>GP Pharmacy Technician of the year</w:t>
            </w:r>
          </w:p>
          <w:p w14:paraId="1D85E760" w14:textId="56A3D7B2" w:rsidR="00000726" w:rsidRPr="007377E1" w:rsidRDefault="00000726" w:rsidP="004B2C1E">
            <w:pPr>
              <w:shd w:val="clear" w:color="auto" w:fill="FFFFFF"/>
              <w:spacing w:after="240"/>
              <w:jc w:val="center"/>
              <w:rPr>
                <w:b/>
                <w:color w:val="17365D"/>
                <w:sz w:val="24"/>
                <w:szCs w:val="24"/>
              </w:rPr>
            </w:pPr>
            <w:r w:rsidRPr="007377E1">
              <w:rPr>
                <w:rFonts w:cs="Calibri"/>
                <w:i/>
                <w:color w:val="17365D"/>
                <w:sz w:val="24"/>
                <w:szCs w:val="24"/>
              </w:rPr>
              <w:t>(please delete as appropriate)</w:t>
            </w:r>
          </w:p>
        </w:tc>
      </w:tr>
      <w:tr w:rsidR="00000726" w:rsidRPr="007377E1" w14:paraId="500AD283" w14:textId="77777777" w:rsidTr="004B2C1E">
        <w:tc>
          <w:tcPr>
            <w:tcW w:w="3080" w:type="dxa"/>
            <w:shd w:val="clear" w:color="auto" w:fill="auto"/>
            <w:vAlign w:val="center"/>
          </w:tcPr>
          <w:p w14:paraId="5EDF48F7" w14:textId="77777777" w:rsidR="00000726" w:rsidRPr="007377E1" w:rsidRDefault="00000726" w:rsidP="004B2C1E">
            <w:pPr>
              <w:rPr>
                <w:rFonts w:eastAsia="Times New Roman"/>
                <w:b/>
                <w:color w:val="17365D"/>
                <w:sz w:val="24"/>
                <w:szCs w:val="24"/>
              </w:rPr>
            </w:pPr>
            <w:r w:rsidRPr="007377E1">
              <w:rPr>
                <w:rFonts w:eastAsia="Times New Roman"/>
                <w:b/>
                <w:color w:val="17365D"/>
                <w:sz w:val="24"/>
                <w:szCs w:val="24"/>
              </w:rPr>
              <w:t>All boxes must be completed</w:t>
            </w:r>
          </w:p>
          <w:p w14:paraId="36FF1575" w14:textId="77777777" w:rsidR="00000726" w:rsidRPr="007377E1" w:rsidRDefault="00000726" w:rsidP="004B2C1E">
            <w:pPr>
              <w:rPr>
                <w:rFonts w:eastAsia="Times New Roman"/>
                <w:b/>
                <w:i/>
                <w:color w:val="17365D"/>
                <w:sz w:val="24"/>
                <w:szCs w:val="24"/>
              </w:rPr>
            </w:pPr>
          </w:p>
        </w:tc>
        <w:tc>
          <w:tcPr>
            <w:tcW w:w="3081" w:type="dxa"/>
            <w:gridSpan w:val="2"/>
            <w:shd w:val="clear" w:color="auto" w:fill="auto"/>
          </w:tcPr>
          <w:p w14:paraId="72E6E84B" w14:textId="77777777" w:rsidR="00000726" w:rsidRPr="007377E1" w:rsidRDefault="00000726" w:rsidP="004B2C1E">
            <w:pPr>
              <w:jc w:val="center"/>
              <w:rPr>
                <w:rFonts w:eastAsia="Times New Roman"/>
                <w:b/>
                <w:color w:val="17365D"/>
                <w:sz w:val="24"/>
                <w:szCs w:val="24"/>
              </w:rPr>
            </w:pPr>
            <w:r w:rsidRPr="007377E1">
              <w:rPr>
                <w:rFonts w:eastAsia="Times New Roman"/>
                <w:b/>
                <w:color w:val="17365D"/>
                <w:sz w:val="24"/>
                <w:szCs w:val="24"/>
              </w:rPr>
              <w:t>Nominee details</w:t>
            </w:r>
          </w:p>
        </w:tc>
        <w:tc>
          <w:tcPr>
            <w:tcW w:w="3081" w:type="dxa"/>
            <w:shd w:val="clear" w:color="auto" w:fill="auto"/>
          </w:tcPr>
          <w:p w14:paraId="1F6A6754" w14:textId="77777777" w:rsidR="00000726" w:rsidRPr="007377E1" w:rsidRDefault="00000726" w:rsidP="004B2C1E">
            <w:pPr>
              <w:jc w:val="center"/>
              <w:rPr>
                <w:rFonts w:eastAsia="Times New Roman"/>
                <w:b/>
                <w:color w:val="17365D"/>
                <w:sz w:val="24"/>
                <w:szCs w:val="24"/>
              </w:rPr>
            </w:pPr>
            <w:r w:rsidRPr="007377E1">
              <w:rPr>
                <w:rFonts w:eastAsia="Times New Roman"/>
                <w:b/>
                <w:color w:val="17365D"/>
                <w:sz w:val="24"/>
                <w:szCs w:val="24"/>
              </w:rPr>
              <w:t>Nomination submitted by:</w:t>
            </w:r>
          </w:p>
        </w:tc>
      </w:tr>
      <w:tr w:rsidR="00000726" w:rsidRPr="007377E1" w14:paraId="4437055E" w14:textId="77777777" w:rsidTr="004B2C1E">
        <w:tc>
          <w:tcPr>
            <w:tcW w:w="3080" w:type="dxa"/>
            <w:shd w:val="clear" w:color="auto" w:fill="auto"/>
            <w:vAlign w:val="center"/>
          </w:tcPr>
          <w:p w14:paraId="4A3AD2FE" w14:textId="77777777" w:rsidR="00000726" w:rsidRPr="007377E1" w:rsidRDefault="00000726" w:rsidP="004B2C1E">
            <w:pPr>
              <w:rPr>
                <w:rFonts w:eastAsia="Times New Roman"/>
                <w:b/>
                <w:color w:val="17365D"/>
                <w:sz w:val="24"/>
                <w:szCs w:val="24"/>
              </w:rPr>
            </w:pPr>
            <w:r w:rsidRPr="007377E1">
              <w:rPr>
                <w:rFonts w:eastAsia="Times New Roman"/>
                <w:b/>
                <w:color w:val="17365D"/>
                <w:sz w:val="24"/>
                <w:szCs w:val="24"/>
              </w:rPr>
              <w:t>Name:</w:t>
            </w:r>
          </w:p>
        </w:tc>
        <w:tc>
          <w:tcPr>
            <w:tcW w:w="3081" w:type="dxa"/>
            <w:gridSpan w:val="2"/>
            <w:shd w:val="clear" w:color="auto" w:fill="auto"/>
          </w:tcPr>
          <w:p w14:paraId="4DBD2739" w14:textId="77777777" w:rsidR="00000726" w:rsidRPr="007377E1" w:rsidRDefault="00000726" w:rsidP="004B2C1E">
            <w:pPr>
              <w:rPr>
                <w:rFonts w:eastAsia="Times New Roman"/>
                <w:color w:val="17365D"/>
                <w:sz w:val="24"/>
                <w:szCs w:val="24"/>
              </w:rPr>
            </w:pPr>
          </w:p>
          <w:p w14:paraId="6C96A473" w14:textId="77777777" w:rsidR="00000726" w:rsidRPr="007377E1" w:rsidRDefault="00000726" w:rsidP="004B2C1E">
            <w:pPr>
              <w:rPr>
                <w:rFonts w:eastAsia="Times New Roman"/>
                <w:color w:val="17365D"/>
                <w:sz w:val="24"/>
                <w:szCs w:val="24"/>
              </w:rPr>
            </w:pPr>
          </w:p>
        </w:tc>
        <w:tc>
          <w:tcPr>
            <w:tcW w:w="3081" w:type="dxa"/>
            <w:shd w:val="clear" w:color="auto" w:fill="auto"/>
          </w:tcPr>
          <w:p w14:paraId="6A2FBB72" w14:textId="77777777" w:rsidR="00000726" w:rsidRPr="007377E1" w:rsidRDefault="00000726" w:rsidP="004B2C1E">
            <w:pPr>
              <w:rPr>
                <w:rFonts w:eastAsia="Times New Roman"/>
                <w:color w:val="17365D"/>
                <w:sz w:val="24"/>
                <w:szCs w:val="24"/>
              </w:rPr>
            </w:pPr>
          </w:p>
        </w:tc>
      </w:tr>
      <w:tr w:rsidR="00000726" w:rsidRPr="007377E1" w14:paraId="0111E06C" w14:textId="77777777" w:rsidTr="004B2C1E">
        <w:tc>
          <w:tcPr>
            <w:tcW w:w="3080" w:type="dxa"/>
            <w:shd w:val="clear" w:color="auto" w:fill="auto"/>
            <w:vAlign w:val="center"/>
          </w:tcPr>
          <w:p w14:paraId="0DD5B1C8" w14:textId="77777777" w:rsidR="00000726" w:rsidRPr="007377E1" w:rsidRDefault="00000726" w:rsidP="004B2C1E">
            <w:pPr>
              <w:rPr>
                <w:rFonts w:eastAsia="Times New Roman"/>
                <w:b/>
                <w:color w:val="17365D"/>
                <w:sz w:val="24"/>
                <w:szCs w:val="24"/>
              </w:rPr>
            </w:pPr>
            <w:r w:rsidRPr="007377E1">
              <w:rPr>
                <w:rFonts w:eastAsia="Times New Roman"/>
                <w:b/>
                <w:color w:val="17365D"/>
                <w:sz w:val="24"/>
                <w:szCs w:val="24"/>
              </w:rPr>
              <w:t>Job title:</w:t>
            </w:r>
          </w:p>
        </w:tc>
        <w:tc>
          <w:tcPr>
            <w:tcW w:w="3081" w:type="dxa"/>
            <w:gridSpan w:val="2"/>
            <w:shd w:val="clear" w:color="auto" w:fill="auto"/>
          </w:tcPr>
          <w:p w14:paraId="5A11F5D5" w14:textId="77777777" w:rsidR="00000726" w:rsidRPr="007377E1" w:rsidRDefault="00000726" w:rsidP="004B2C1E">
            <w:pPr>
              <w:rPr>
                <w:rFonts w:eastAsia="Times New Roman"/>
                <w:color w:val="17365D"/>
                <w:sz w:val="24"/>
                <w:szCs w:val="24"/>
              </w:rPr>
            </w:pPr>
          </w:p>
          <w:p w14:paraId="7E10E4B6" w14:textId="77777777" w:rsidR="00000726" w:rsidRPr="007377E1" w:rsidRDefault="00000726" w:rsidP="004B2C1E">
            <w:pPr>
              <w:rPr>
                <w:rFonts w:eastAsia="Times New Roman"/>
                <w:color w:val="17365D"/>
                <w:sz w:val="24"/>
                <w:szCs w:val="24"/>
              </w:rPr>
            </w:pPr>
          </w:p>
        </w:tc>
        <w:tc>
          <w:tcPr>
            <w:tcW w:w="3081" w:type="dxa"/>
            <w:shd w:val="clear" w:color="auto" w:fill="auto"/>
          </w:tcPr>
          <w:p w14:paraId="69230F61" w14:textId="77777777" w:rsidR="00000726" w:rsidRPr="007377E1" w:rsidRDefault="00000726" w:rsidP="004B2C1E">
            <w:pPr>
              <w:rPr>
                <w:rFonts w:eastAsia="Times New Roman"/>
                <w:color w:val="17365D"/>
                <w:sz w:val="24"/>
                <w:szCs w:val="24"/>
              </w:rPr>
            </w:pPr>
          </w:p>
        </w:tc>
      </w:tr>
      <w:tr w:rsidR="00000726" w:rsidRPr="007377E1" w14:paraId="5DB7FB58" w14:textId="77777777" w:rsidTr="004B2C1E">
        <w:tc>
          <w:tcPr>
            <w:tcW w:w="3080" w:type="dxa"/>
            <w:shd w:val="clear" w:color="auto" w:fill="auto"/>
            <w:vAlign w:val="center"/>
          </w:tcPr>
          <w:p w14:paraId="25DB3D18" w14:textId="77777777" w:rsidR="00000726" w:rsidRPr="007377E1" w:rsidRDefault="00000726" w:rsidP="004B2C1E">
            <w:pPr>
              <w:rPr>
                <w:rFonts w:eastAsia="Times New Roman"/>
                <w:b/>
                <w:color w:val="17365D"/>
                <w:sz w:val="24"/>
                <w:szCs w:val="24"/>
              </w:rPr>
            </w:pPr>
            <w:r w:rsidRPr="007377E1">
              <w:rPr>
                <w:rFonts w:eastAsia="Times New Roman"/>
                <w:b/>
                <w:color w:val="17365D"/>
                <w:sz w:val="24"/>
                <w:szCs w:val="24"/>
              </w:rPr>
              <w:t>Place of work:</w:t>
            </w:r>
          </w:p>
        </w:tc>
        <w:tc>
          <w:tcPr>
            <w:tcW w:w="3081" w:type="dxa"/>
            <w:gridSpan w:val="2"/>
            <w:shd w:val="clear" w:color="auto" w:fill="auto"/>
          </w:tcPr>
          <w:p w14:paraId="66C37B7D" w14:textId="77777777" w:rsidR="00000726" w:rsidRPr="007377E1" w:rsidRDefault="00000726" w:rsidP="004B2C1E">
            <w:pPr>
              <w:rPr>
                <w:rFonts w:eastAsia="Times New Roman"/>
                <w:color w:val="17365D"/>
                <w:sz w:val="24"/>
                <w:szCs w:val="24"/>
              </w:rPr>
            </w:pPr>
          </w:p>
          <w:p w14:paraId="74655179" w14:textId="77777777" w:rsidR="00000726" w:rsidRPr="007377E1" w:rsidRDefault="00000726" w:rsidP="004B2C1E">
            <w:pPr>
              <w:rPr>
                <w:rFonts w:eastAsia="Times New Roman"/>
                <w:color w:val="17365D"/>
                <w:sz w:val="24"/>
                <w:szCs w:val="24"/>
              </w:rPr>
            </w:pPr>
          </w:p>
          <w:p w14:paraId="6DF3760E" w14:textId="77777777" w:rsidR="00000726" w:rsidRPr="007377E1" w:rsidRDefault="00000726" w:rsidP="004B2C1E">
            <w:pPr>
              <w:rPr>
                <w:rFonts w:eastAsia="Times New Roman"/>
                <w:color w:val="17365D"/>
                <w:sz w:val="24"/>
                <w:szCs w:val="24"/>
              </w:rPr>
            </w:pPr>
          </w:p>
        </w:tc>
        <w:tc>
          <w:tcPr>
            <w:tcW w:w="3081" w:type="dxa"/>
            <w:shd w:val="clear" w:color="auto" w:fill="auto"/>
          </w:tcPr>
          <w:p w14:paraId="3004F4E4" w14:textId="77777777" w:rsidR="00000726" w:rsidRPr="007377E1" w:rsidRDefault="00000726" w:rsidP="004B2C1E">
            <w:pPr>
              <w:rPr>
                <w:rFonts w:eastAsia="Times New Roman"/>
                <w:color w:val="17365D"/>
                <w:sz w:val="24"/>
                <w:szCs w:val="24"/>
              </w:rPr>
            </w:pPr>
          </w:p>
          <w:p w14:paraId="4933A7C5" w14:textId="77777777" w:rsidR="00000726" w:rsidRPr="007377E1" w:rsidRDefault="00000726" w:rsidP="004B2C1E">
            <w:pPr>
              <w:rPr>
                <w:rFonts w:eastAsia="Times New Roman"/>
                <w:color w:val="17365D"/>
                <w:sz w:val="24"/>
                <w:szCs w:val="24"/>
              </w:rPr>
            </w:pPr>
          </w:p>
        </w:tc>
      </w:tr>
      <w:tr w:rsidR="00000726" w:rsidRPr="007377E1" w14:paraId="6AC77A8E" w14:textId="77777777" w:rsidTr="004B2C1E">
        <w:tc>
          <w:tcPr>
            <w:tcW w:w="3080" w:type="dxa"/>
            <w:shd w:val="clear" w:color="auto" w:fill="auto"/>
            <w:vAlign w:val="center"/>
          </w:tcPr>
          <w:p w14:paraId="76324372" w14:textId="77777777" w:rsidR="00000726" w:rsidRPr="007377E1" w:rsidRDefault="00000726" w:rsidP="004B2C1E">
            <w:pPr>
              <w:rPr>
                <w:rFonts w:eastAsia="Times New Roman"/>
                <w:b/>
                <w:color w:val="17365D"/>
                <w:sz w:val="24"/>
                <w:szCs w:val="24"/>
              </w:rPr>
            </w:pPr>
            <w:r w:rsidRPr="007377E1">
              <w:rPr>
                <w:rFonts w:eastAsia="Times New Roman"/>
                <w:b/>
                <w:color w:val="17365D"/>
                <w:sz w:val="24"/>
                <w:szCs w:val="24"/>
              </w:rPr>
              <w:t>Email address:</w:t>
            </w:r>
          </w:p>
        </w:tc>
        <w:tc>
          <w:tcPr>
            <w:tcW w:w="3081" w:type="dxa"/>
            <w:gridSpan w:val="2"/>
            <w:shd w:val="clear" w:color="auto" w:fill="auto"/>
          </w:tcPr>
          <w:p w14:paraId="01525C83" w14:textId="77777777" w:rsidR="00000726" w:rsidRPr="007377E1" w:rsidRDefault="00000726" w:rsidP="004B2C1E">
            <w:pPr>
              <w:rPr>
                <w:rFonts w:eastAsia="Times New Roman"/>
                <w:color w:val="17365D"/>
                <w:sz w:val="24"/>
                <w:szCs w:val="24"/>
              </w:rPr>
            </w:pPr>
          </w:p>
          <w:p w14:paraId="4FB3B6E0" w14:textId="77777777" w:rsidR="00000726" w:rsidRPr="007377E1" w:rsidRDefault="00000726" w:rsidP="004B2C1E">
            <w:pPr>
              <w:rPr>
                <w:rFonts w:eastAsia="Times New Roman"/>
                <w:color w:val="17365D"/>
                <w:sz w:val="24"/>
                <w:szCs w:val="24"/>
              </w:rPr>
            </w:pPr>
          </w:p>
        </w:tc>
        <w:tc>
          <w:tcPr>
            <w:tcW w:w="3081" w:type="dxa"/>
            <w:shd w:val="clear" w:color="auto" w:fill="auto"/>
          </w:tcPr>
          <w:p w14:paraId="3C7B8C70" w14:textId="77777777" w:rsidR="00000726" w:rsidRPr="007377E1" w:rsidRDefault="00000726" w:rsidP="004B2C1E">
            <w:pPr>
              <w:rPr>
                <w:rFonts w:eastAsia="Times New Roman"/>
                <w:color w:val="17365D"/>
                <w:sz w:val="24"/>
                <w:szCs w:val="24"/>
              </w:rPr>
            </w:pPr>
          </w:p>
        </w:tc>
      </w:tr>
      <w:tr w:rsidR="00000726" w:rsidRPr="007377E1" w14:paraId="094C2A72" w14:textId="77777777" w:rsidTr="004B2C1E">
        <w:tc>
          <w:tcPr>
            <w:tcW w:w="3080" w:type="dxa"/>
            <w:shd w:val="clear" w:color="auto" w:fill="auto"/>
            <w:vAlign w:val="center"/>
          </w:tcPr>
          <w:p w14:paraId="01B57993" w14:textId="77777777" w:rsidR="00000726" w:rsidRPr="007377E1" w:rsidRDefault="00000726" w:rsidP="004B2C1E">
            <w:pPr>
              <w:rPr>
                <w:rFonts w:eastAsia="Times New Roman"/>
                <w:b/>
                <w:color w:val="17365D"/>
                <w:sz w:val="24"/>
                <w:szCs w:val="24"/>
              </w:rPr>
            </w:pPr>
            <w:r w:rsidRPr="007377E1">
              <w:rPr>
                <w:rFonts w:eastAsia="Times New Roman"/>
                <w:b/>
                <w:color w:val="17365D"/>
                <w:sz w:val="24"/>
                <w:szCs w:val="24"/>
              </w:rPr>
              <w:t>Direct telephone number:</w:t>
            </w:r>
          </w:p>
        </w:tc>
        <w:tc>
          <w:tcPr>
            <w:tcW w:w="3081" w:type="dxa"/>
            <w:gridSpan w:val="2"/>
            <w:shd w:val="clear" w:color="auto" w:fill="auto"/>
          </w:tcPr>
          <w:p w14:paraId="2A05A3BE" w14:textId="77777777" w:rsidR="00000726" w:rsidRPr="007377E1" w:rsidRDefault="00000726" w:rsidP="004B2C1E">
            <w:pPr>
              <w:rPr>
                <w:rFonts w:eastAsia="Times New Roman"/>
                <w:color w:val="17365D"/>
                <w:sz w:val="24"/>
                <w:szCs w:val="24"/>
              </w:rPr>
            </w:pPr>
          </w:p>
          <w:p w14:paraId="3567715D" w14:textId="77777777" w:rsidR="00000726" w:rsidRPr="007377E1" w:rsidRDefault="00000726" w:rsidP="004B2C1E">
            <w:pPr>
              <w:rPr>
                <w:rFonts w:eastAsia="Times New Roman"/>
                <w:color w:val="17365D"/>
                <w:sz w:val="24"/>
                <w:szCs w:val="24"/>
              </w:rPr>
            </w:pPr>
          </w:p>
        </w:tc>
        <w:tc>
          <w:tcPr>
            <w:tcW w:w="3081" w:type="dxa"/>
            <w:shd w:val="clear" w:color="auto" w:fill="auto"/>
          </w:tcPr>
          <w:p w14:paraId="5C74D640" w14:textId="77777777" w:rsidR="00000726" w:rsidRPr="007377E1" w:rsidRDefault="00000726" w:rsidP="004B2C1E">
            <w:pPr>
              <w:rPr>
                <w:rFonts w:eastAsia="Times New Roman"/>
                <w:color w:val="17365D"/>
                <w:sz w:val="24"/>
                <w:szCs w:val="24"/>
              </w:rPr>
            </w:pPr>
          </w:p>
        </w:tc>
      </w:tr>
      <w:tr w:rsidR="00000726" w:rsidRPr="007377E1" w14:paraId="4184DBB6" w14:textId="77777777" w:rsidTr="004B2C1E">
        <w:tblPrEx>
          <w:tblLook w:val="01E0" w:firstRow="1" w:lastRow="1" w:firstColumn="1" w:lastColumn="1" w:noHBand="0" w:noVBand="0"/>
        </w:tblPrEx>
        <w:tc>
          <w:tcPr>
            <w:tcW w:w="9242" w:type="dxa"/>
            <w:gridSpan w:val="4"/>
            <w:shd w:val="clear" w:color="auto" w:fill="auto"/>
          </w:tcPr>
          <w:p w14:paraId="4A051F0C" w14:textId="77777777" w:rsidR="00000726" w:rsidRPr="007377E1" w:rsidRDefault="00000726" w:rsidP="004B2C1E">
            <w:pPr>
              <w:rPr>
                <w:color w:val="17365D"/>
                <w:sz w:val="24"/>
              </w:rPr>
            </w:pPr>
            <w:r w:rsidRPr="007377E1">
              <w:rPr>
                <w:color w:val="17365D"/>
                <w:sz w:val="24"/>
              </w:rPr>
              <w:t xml:space="preserve">Please read the following and sign on behalf of your application. We declare that all information contained in this application is accurate and fairly presented.  We agree to abide by the rules of the awards, including the understanding that the judges’ decision is final and that no correspondence will be entered into regarding their decision.  </w:t>
            </w:r>
          </w:p>
        </w:tc>
      </w:tr>
      <w:tr w:rsidR="00000726" w:rsidRPr="007377E1" w14:paraId="3B4E352C" w14:textId="77777777" w:rsidTr="004B2C1E">
        <w:tblPrEx>
          <w:tblLook w:val="01E0" w:firstRow="1" w:lastRow="1" w:firstColumn="1" w:lastColumn="1" w:noHBand="0" w:noVBand="0"/>
        </w:tblPrEx>
        <w:tc>
          <w:tcPr>
            <w:tcW w:w="4621" w:type="dxa"/>
            <w:gridSpan w:val="2"/>
            <w:shd w:val="clear" w:color="auto" w:fill="auto"/>
          </w:tcPr>
          <w:p w14:paraId="20EDB27B" w14:textId="77777777" w:rsidR="00000726" w:rsidRPr="007377E1" w:rsidRDefault="00000726" w:rsidP="004B2C1E">
            <w:pPr>
              <w:rPr>
                <w:b/>
                <w:color w:val="17365D"/>
                <w:sz w:val="24"/>
              </w:rPr>
            </w:pPr>
            <w:r w:rsidRPr="007377E1">
              <w:rPr>
                <w:b/>
                <w:color w:val="17365D"/>
                <w:sz w:val="24"/>
              </w:rPr>
              <w:t>Name:</w:t>
            </w:r>
          </w:p>
          <w:p w14:paraId="59E4D899" w14:textId="77777777" w:rsidR="00000726" w:rsidRPr="007377E1" w:rsidRDefault="00000726" w:rsidP="004B2C1E">
            <w:pPr>
              <w:rPr>
                <w:b/>
                <w:color w:val="17365D"/>
                <w:sz w:val="24"/>
              </w:rPr>
            </w:pPr>
          </w:p>
          <w:p w14:paraId="3B563D19" w14:textId="77777777" w:rsidR="00000726" w:rsidRPr="007377E1" w:rsidRDefault="00000726" w:rsidP="004B2C1E">
            <w:pPr>
              <w:rPr>
                <w:b/>
                <w:color w:val="17365D"/>
                <w:sz w:val="24"/>
              </w:rPr>
            </w:pPr>
          </w:p>
          <w:p w14:paraId="7672C7EA" w14:textId="77777777" w:rsidR="00000726" w:rsidRPr="007377E1" w:rsidRDefault="00000726" w:rsidP="004B2C1E">
            <w:pPr>
              <w:rPr>
                <w:color w:val="17365D"/>
                <w:sz w:val="24"/>
              </w:rPr>
            </w:pPr>
          </w:p>
        </w:tc>
        <w:tc>
          <w:tcPr>
            <w:tcW w:w="4621" w:type="dxa"/>
            <w:gridSpan w:val="2"/>
            <w:shd w:val="clear" w:color="auto" w:fill="auto"/>
          </w:tcPr>
          <w:p w14:paraId="2C6C4210" w14:textId="77777777" w:rsidR="00000726" w:rsidRPr="007377E1" w:rsidRDefault="00000726" w:rsidP="004B2C1E">
            <w:pPr>
              <w:rPr>
                <w:b/>
                <w:color w:val="17365D"/>
                <w:sz w:val="24"/>
              </w:rPr>
            </w:pPr>
            <w:r w:rsidRPr="007377E1">
              <w:rPr>
                <w:b/>
                <w:color w:val="17365D"/>
                <w:sz w:val="24"/>
              </w:rPr>
              <w:t xml:space="preserve">Date: </w:t>
            </w:r>
          </w:p>
          <w:p w14:paraId="502F2293" w14:textId="77777777" w:rsidR="00000726" w:rsidRPr="007377E1" w:rsidRDefault="00000726" w:rsidP="004B2C1E">
            <w:pPr>
              <w:rPr>
                <w:color w:val="17365D"/>
                <w:sz w:val="24"/>
              </w:rPr>
            </w:pPr>
          </w:p>
        </w:tc>
      </w:tr>
    </w:tbl>
    <w:p w14:paraId="425AB5AC" w14:textId="77777777" w:rsidR="00000726" w:rsidRPr="007377E1" w:rsidRDefault="00000726" w:rsidP="00000726">
      <w:pPr>
        <w:rPr>
          <w:rFonts w:cs="Arial"/>
          <w:bCs/>
          <w:color w:val="17365D"/>
          <w:sz w:val="24"/>
          <w:szCs w:val="24"/>
        </w:rPr>
      </w:pPr>
    </w:p>
    <w:p w14:paraId="2CF85569" w14:textId="77777777" w:rsidR="00000726" w:rsidRDefault="00000726" w:rsidP="00000726">
      <w:pPr>
        <w:rPr>
          <w:b/>
          <w:i/>
          <w:color w:val="17365D"/>
          <w:sz w:val="24"/>
        </w:rPr>
      </w:pPr>
      <w:r w:rsidRPr="007377E1">
        <w:rPr>
          <w:b/>
          <w:color w:val="17365D"/>
          <w:sz w:val="24"/>
        </w:rPr>
        <w:t xml:space="preserve">Please send your </w:t>
      </w:r>
      <w:r w:rsidRPr="00300725">
        <w:rPr>
          <w:b/>
          <w:color w:val="17365D"/>
          <w:sz w:val="24"/>
          <w:highlight w:val="yellow"/>
        </w:rPr>
        <w:t>submission</w:t>
      </w:r>
      <w:r w:rsidRPr="007377E1">
        <w:rPr>
          <w:b/>
          <w:color w:val="17365D"/>
          <w:sz w:val="24"/>
        </w:rPr>
        <w:t xml:space="preserve"> to </w:t>
      </w:r>
      <w:hyperlink r:id="rId13" w:history="1">
        <w:r w:rsidRPr="007377E1">
          <w:rPr>
            <w:rStyle w:val="Hyperlink"/>
            <w:b/>
            <w:sz w:val="24"/>
          </w:rPr>
          <w:t>michelle@pcpa.org.uk</w:t>
        </w:r>
      </w:hyperlink>
      <w:r w:rsidRPr="007377E1">
        <w:rPr>
          <w:b/>
          <w:color w:val="17365D"/>
          <w:sz w:val="24"/>
        </w:rPr>
        <w:t xml:space="preserve"> </w:t>
      </w:r>
      <w:r w:rsidRPr="00300725">
        <w:rPr>
          <w:b/>
          <w:i/>
          <w:color w:val="17365D"/>
          <w:sz w:val="24"/>
          <w:highlight w:val="yellow"/>
        </w:rPr>
        <w:t>no later than 5 pm on the 11th of November 2020.</w:t>
      </w:r>
      <w:r w:rsidRPr="007377E1">
        <w:rPr>
          <w:b/>
          <w:i/>
          <w:color w:val="17365D"/>
          <w:sz w:val="24"/>
        </w:rPr>
        <w:t xml:space="preserve"> </w:t>
      </w:r>
    </w:p>
    <w:p w14:paraId="4DF17363" w14:textId="77777777" w:rsidR="00000726" w:rsidRDefault="00000726" w:rsidP="00000726">
      <w:pPr>
        <w:rPr>
          <w:b/>
          <w:color w:val="17365D"/>
          <w:sz w:val="24"/>
        </w:rPr>
      </w:pPr>
      <w:r w:rsidRPr="007377E1">
        <w:rPr>
          <w:b/>
          <w:color w:val="17365D"/>
          <w:sz w:val="24"/>
        </w:rPr>
        <w:t xml:space="preserve">The award will be presented on the </w:t>
      </w:r>
      <w:r>
        <w:rPr>
          <w:b/>
          <w:color w:val="17365D"/>
          <w:sz w:val="24"/>
        </w:rPr>
        <w:t>26</w:t>
      </w:r>
      <w:r w:rsidRPr="007377E1">
        <w:rPr>
          <w:b/>
          <w:color w:val="17365D"/>
          <w:sz w:val="24"/>
          <w:vertAlign w:val="superscript"/>
        </w:rPr>
        <w:t>th</w:t>
      </w:r>
      <w:r w:rsidRPr="007377E1">
        <w:rPr>
          <w:b/>
          <w:color w:val="17365D"/>
          <w:sz w:val="24"/>
        </w:rPr>
        <w:t xml:space="preserve"> of </w:t>
      </w:r>
      <w:r>
        <w:rPr>
          <w:b/>
          <w:color w:val="17365D"/>
          <w:sz w:val="24"/>
        </w:rPr>
        <w:t>November on</w:t>
      </w:r>
      <w:r w:rsidRPr="007377E1">
        <w:rPr>
          <w:b/>
          <w:color w:val="17365D"/>
          <w:sz w:val="24"/>
        </w:rPr>
        <w:t xml:space="preserve"> the PCPA </w:t>
      </w:r>
      <w:r>
        <w:rPr>
          <w:b/>
          <w:color w:val="17365D"/>
          <w:sz w:val="24"/>
        </w:rPr>
        <w:t xml:space="preserve">online awards webinar: Please register your place </w:t>
      </w:r>
      <w:hyperlink r:id="rId14" w:history="1">
        <w:r w:rsidRPr="00602C15">
          <w:rPr>
            <w:rStyle w:val="Hyperlink"/>
            <w:b/>
            <w:sz w:val="24"/>
          </w:rPr>
          <w:t>HERE</w:t>
        </w:r>
      </w:hyperlink>
    </w:p>
    <w:p w14:paraId="42E4796D" w14:textId="77777777" w:rsidR="00000726" w:rsidRDefault="00000726" w:rsidP="00000726">
      <w:pPr>
        <w:rPr>
          <w:b/>
          <w:color w:val="17365D"/>
          <w:sz w:val="24"/>
        </w:rPr>
      </w:pPr>
    </w:p>
    <w:p w14:paraId="521329FB" w14:textId="77777777" w:rsidR="00000726" w:rsidRPr="007377E1" w:rsidRDefault="00000726" w:rsidP="00000726">
      <w:pPr>
        <w:rPr>
          <w:b/>
          <w:color w:val="17365D"/>
          <w:sz w:val="24"/>
        </w:rPr>
      </w:pPr>
    </w:p>
    <w:p w14:paraId="443E64CA" w14:textId="77777777" w:rsidR="00000726" w:rsidRPr="007377E1" w:rsidRDefault="00000726" w:rsidP="00000726">
      <w:pPr>
        <w:jc w:val="center"/>
        <w:rPr>
          <w:b/>
          <w:color w:val="17365D"/>
          <w:sz w:val="24"/>
        </w:rPr>
      </w:pPr>
      <w:r w:rsidRPr="007377E1">
        <w:rPr>
          <w:b/>
          <w:color w:val="17365D"/>
          <w:sz w:val="24"/>
        </w:rPr>
        <w:t>Your submission must be no more than 500 words. Ideally support your application with qualitative or quantitative evidence or published literature</w:t>
      </w:r>
    </w:p>
    <w:p w14:paraId="28AD74B9" w14:textId="77777777" w:rsidR="00000726" w:rsidRPr="007377E1" w:rsidRDefault="00000726" w:rsidP="00000726">
      <w:pPr>
        <w:rPr>
          <w:b/>
          <w:sz w:val="24"/>
        </w:rPr>
      </w:pPr>
    </w:p>
    <w:p w14:paraId="19ACB48D" w14:textId="77777777" w:rsidR="00000726" w:rsidRPr="00D27D45" w:rsidRDefault="00000726" w:rsidP="008C585A">
      <w:pPr>
        <w:spacing w:before="201"/>
        <w:ind w:right="844"/>
        <w:rPr>
          <w:b/>
          <w:color w:val="002060"/>
        </w:rPr>
      </w:pPr>
    </w:p>
    <w:sectPr w:rsidR="00000726" w:rsidRPr="00D27D45">
      <w:type w:val="continuous"/>
      <w:pgSz w:w="11910" w:h="16840"/>
      <w:pgMar w:top="4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5EF5"/>
    <w:multiLevelType w:val="hybridMultilevel"/>
    <w:tmpl w:val="0CEE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17D37"/>
    <w:multiLevelType w:val="hybridMultilevel"/>
    <w:tmpl w:val="03E270DE"/>
    <w:lvl w:ilvl="0" w:tplc="67187796">
      <w:start w:val="1"/>
      <w:numFmt w:val="decimal"/>
      <w:lvlText w:val="%1)"/>
      <w:lvlJc w:val="left"/>
      <w:pPr>
        <w:ind w:left="1714" w:hanging="343"/>
        <w:jc w:val="right"/>
      </w:pPr>
      <w:rPr>
        <w:rFonts w:ascii="Century Gothic" w:eastAsia="Century Gothic" w:hAnsi="Century Gothic" w:cs="Century Gothic" w:hint="default"/>
        <w:b/>
        <w:bCs/>
        <w:color w:val="7046A4"/>
        <w:w w:val="100"/>
        <w:sz w:val="28"/>
        <w:szCs w:val="28"/>
      </w:rPr>
    </w:lvl>
    <w:lvl w:ilvl="1" w:tplc="19A89D28">
      <w:numFmt w:val="bullet"/>
      <w:lvlText w:val="•"/>
      <w:lvlJc w:val="left"/>
      <w:pPr>
        <w:ind w:left="2472" w:hanging="343"/>
      </w:pPr>
      <w:rPr>
        <w:rFonts w:hint="default"/>
      </w:rPr>
    </w:lvl>
    <w:lvl w:ilvl="2" w:tplc="8F120E96">
      <w:numFmt w:val="bullet"/>
      <w:lvlText w:val="•"/>
      <w:lvlJc w:val="left"/>
      <w:pPr>
        <w:ind w:left="3225" w:hanging="343"/>
      </w:pPr>
      <w:rPr>
        <w:rFonts w:hint="default"/>
      </w:rPr>
    </w:lvl>
    <w:lvl w:ilvl="3" w:tplc="D54A096A">
      <w:numFmt w:val="bullet"/>
      <w:lvlText w:val="•"/>
      <w:lvlJc w:val="left"/>
      <w:pPr>
        <w:ind w:left="3977" w:hanging="343"/>
      </w:pPr>
      <w:rPr>
        <w:rFonts w:hint="default"/>
      </w:rPr>
    </w:lvl>
    <w:lvl w:ilvl="4" w:tplc="6DA253A4">
      <w:numFmt w:val="bullet"/>
      <w:lvlText w:val="•"/>
      <w:lvlJc w:val="left"/>
      <w:pPr>
        <w:ind w:left="4730" w:hanging="343"/>
      </w:pPr>
      <w:rPr>
        <w:rFonts w:hint="default"/>
      </w:rPr>
    </w:lvl>
    <w:lvl w:ilvl="5" w:tplc="4D68FA08">
      <w:numFmt w:val="bullet"/>
      <w:lvlText w:val="•"/>
      <w:lvlJc w:val="left"/>
      <w:pPr>
        <w:ind w:left="5483" w:hanging="343"/>
      </w:pPr>
      <w:rPr>
        <w:rFonts w:hint="default"/>
      </w:rPr>
    </w:lvl>
    <w:lvl w:ilvl="6" w:tplc="A0F2D370">
      <w:numFmt w:val="bullet"/>
      <w:lvlText w:val="•"/>
      <w:lvlJc w:val="left"/>
      <w:pPr>
        <w:ind w:left="6235" w:hanging="343"/>
      </w:pPr>
      <w:rPr>
        <w:rFonts w:hint="default"/>
      </w:rPr>
    </w:lvl>
    <w:lvl w:ilvl="7" w:tplc="F524235E">
      <w:numFmt w:val="bullet"/>
      <w:lvlText w:val="•"/>
      <w:lvlJc w:val="left"/>
      <w:pPr>
        <w:ind w:left="6988" w:hanging="343"/>
      </w:pPr>
      <w:rPr>
        <w:rFonts w:hint="default"/>
      </w:rPr>
    </w:lvl>
    <w:lvl w:ilvl="8" w:tplc="17600A08">
      <w:numFmt w:val="bullet"/>
      <w:lvlText w:val="•"/>
      <w:lvlJc w:val="left"/>
      <w:pPr>
        <w:ind w:left="7741" w:hanging="343"/>
      </w:pPr>
      <w:rPr>
        <w:rFonts w:hint="default"/>
      </w:rPr>
    </w:lvl>
  </w:abstractNum>
  <w:abstractNum w:abstractNumId="2" w15:restartNumberingAfterBreak="0">
    <w:nsid w:val="3A982194"/>
    <w:multiLevelType w:val="hybridMultilevel"/>
    <w:tmpl w:val="79D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315CA"/>
    <w:multiLevelType w:val="hybridMultilevel"/>
    <w:tmpl w:val="36EA3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42"/>
    <w:rsid w:val="00000726"/>
    <w:rsid w:val="00002A95"/>
    <w:rsid w:val="000F13EB"/>
    <w:rsid w:val="000F5612"/>
    <w:rsid w:val="00113B51"/>
    <w:rsid w:val="00262A3C"/>
    <w:rsid w:val="002D0490"/>
    <w:rsid w:val="003313A9"/>
    <w:rsid w:val="003C52BE"/>
    <w:rsid w:val="004206C2"/>
    <w:rsid w:val="00457AC3"/>
    <w:rsid w:val="00483742"/>
    <w:rsid w:val="00647F31"/>
    <w:rsid w:val="006B199F"/>
    <w:rsid w:val="006F64A2"/>
    <w:rsid w:val="007C3210"/>
    <w:rsid w:val="00807768"/>
    <w:rsid w:val="0081390D"/>
    <w:rsid w:val="008805DC"/>
    <w:rsid w:val="008C585A"/>
    <w:rsid w:val="008D68B9"/>
    <w:rsid w:val="008F0BEC"/>
    <w:rsid w:val="009040F9"/>
    <w:rsid w:val="00A20D3E"/>
    <w:rsid w:val="00A618E4"/>
    <w:rsid w:val="00B106E3"/>
    <w:rsid w:val="00B87CB6"/>
    <w:rsid w:val="00BD5A41"/>
    <w:rsid w:val="00C12C10"/>
    <w:rsid w:val="00C6417E"/>
    <w:rsid w:val="00C960FF"/>
    <w:rsid w:val="00D27D45"/>
    <w:rsid w:val="00D95215"/>
    <w:rsid w:val="00E43255"/>
    <w:rsid w:val="00E777AD"/>
    <w:rsid w:val="00ED324B"/>
    <w:rsid w:val="00F0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4AE1"/>
  <w15:docId w15:val="{77C69441-BDA2-48D6-BAE0-DACBF2E9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827" w:hanging="342"/>
      <w:outlineLvl w:val="0"/>
    </w:pPr>
    <w:rPr>
      <w:b/>
      <w:bCs/>
      <w:sz w:val="28"/>
      <w:szCs w:val="28"/>
    </w:rPr>
  </w:style>
  <w:style w:type="paragraph" w:styleId="Heading2">
    <w:name w:val="heading 2"/>
    <w:basedOn w:val="Normal"/>
    <w:uiPriority w:val="9"/>
    <w:unhideWhenUsed/>
    <w:qFormat/>
    <w:pPr>
      <w:spacing w:before="100"/>
      <w:ind w:left="827" w:right="84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30" w:hanging="3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0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D3E"/>
    <w:rPr>
      <w:rFonts w:ascii="Segoe UI" w:eastAsia="Century Gothic" w:hAnsi="Segoe UI" w:cs="Segoe UI"/>
      <w:sz w:val="18"/>
      <w:szCs w:val="18"/>
    </w:rPr>
  </w:style>
  <w:style w:type="character" w:styleId="Hyperlink">
    <w:name w:val="Hyperlink"/>
    <w:basedOn w:val="DefaultParagraphFont"/>
    <w:uiPriority w:val="99"/>
    <w:unhideWhenUsed/>
    <w:rsid w:val="00C6417E"/>
    <w:rPr>
      <w:color w:val="0000FF" w:themeColor="hyperlink"/>
      <w:u w:val="single"/>
    </w:rPr>
  </w:style>
  <w:style w:type="character" w:styleId="UnresolvedMention">
    <w:name w:val="Unresolved Mention"/>
    <w:basedOn w:val="DefaultParagraphFont"/>
    <w:uiPriority w:val="99"/>
    <w:semiHidden/>
    <w:unhideWhenUsed/>
    <w:rsid w:val="00C6417E"/>
    <w:rPr>
      <w:color w:val="605E5C"/>
      <w:shd w:val="clear" w:color="auto" w:fill="E1DFDD"/>
    </w:rPr>
  </w:style>
  <w:style w:type="character" w:customStyle="1" w:styleId="MediumShading1-Accent1Char">
    <w:name w:val="Medium Shading 1 - Accent 1 Char"/>
    <w:link w:val="MediumShading1-Accent1"/>
    <w:uiPriority w:val="1"/>
    <w:locked/>
    <w:rsid w:val="00000726"/>
    <w:rPr>
      <w:rFonts w:eastAsia="Times New Roman"/>
      <w:sz w:val="22"/>
      <w:szCs w:val="24"/>
      <w:lang w:eastAsia="en-US"/>
    </w:rPr>
  </w:style>
  <w:style w:type="table" w:styleId="MediumShading1-Accent1">
    <w:name w:val="Medium Shading 1 Accent 1"/>
    <w:basedOn w:val="TableNormal"/>
    <w:link w:val="MediumShading1-Accent1Char"/>
    <w:uiPriority w:val="1"/>
    <w:semiHidden/>
    <w:unhideWhenUsed/>
    <w:rsid w:val="00000726"/>
    <w:rPr>
      <w:rFonts w:eastAsia="Times New Roman"/>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ichelle@pcpa.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ichelle@pcp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cpa.co/2020AW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elle@pcpa.org.uk" TargetMode="External"/><Relationship Id="rId4" Type="http://schemas.openxmlformats.org/officeDocument/2006/relationships/settings" Target="settings.xml"/><Relationship Id="rId9" Type="http://schemas.openxmlformats.org/officeDocument/2006/relationships/hyperlink" Target="mailto:michelle@pcpa.org.uk" TargetMode="External"/><Relationship Id="rId14" Type="http://schemas.openxmlformats.org/officeDocument/2006/relationships/hyperlink" Target="https://pcpa.co/2020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075E-296A-4B5E-97A9-FBB53431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byatt</dc:creator>
  <cp:lastModifiedBy>melisa byatt</cp:lastModifiedBy>
  <cp:revision>7</cp:revision>
  <dcterms:created xsi:type="dcterms:W3CDTF">2020-10-14T13:29:00Z</dcterms:created>
  <dcterms:modified xsi:type="dcterms:W3CDTF">2020-10-14T13:34:00Z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for Office 365</vt:lpwstr>
  </property>
  <property fmtid="{D5CDD505-2E9C-101B-9397-08002B2CF9AE}" pid="4" name="LastSaved">
    <vt:filetime>2019-05-07T00:00:00Z</vt:filetime>
  </property>
</Properties>
</file>